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0FB3" w:rsidRDefault="00080FB3" w:rsidP="00080FB3">
      <w:pPr>
        <w:jc w:val="center"/>
        <w:rPr>
          <w:noProof/>
        </w:rPr>
      </w:pPr>
    </w:p>
    <w:p w:rsidR="00080FB3" w:rsidRDefault="00080FB3" w:rsidP="00080FB3">
      <w:pPr>
        <w:jc w:val="center"/>
        <w:rPr>
          <w:noProof/>
        </w:rPr>
      </w:pPr>
    </w:p>
    <w:p w:rsidR="00590023" w:rsidRDefault="00080FB3" w:rsidP="00080FB3">
      <w:pPr>
        <w:jc w:val="center"/>
      </w:pPr>
      <w:r>
        <w:rPr>
          <w:noProof/>
        </w:rPr>
        <w:drawing>
          <wp:inline distT="0" distB="0" distL="0" distR="0" wp14:anchorId="37EA2DDE" wp14:editId="307367B2">
            <wp:extent cx="4123113" cy="3973484"/>
            <wp:effectExtent l="0" t="0" r="0" b="8255"/>
            <wp:docPr id="4" name="Picture 3" descr="C:\Users\Hagoodj\Pictures\My Pictures\New Logo.jpg"/>
            <wp:cNvGraphicFramePr/>
            <a:graphic xmlns:a="http://schemas.openxmlformats.org/drawingml/2006/main">
              <a:graphicData uri="http://schemas.openxmlformats.org/drawingml/2006/picture">
                <pic:pic xmlns:pic="http://schemas.openxmlformats.org/drawingml/2006/picture">
                  <pic:nvPicPr>
                    <pic:cNvPr id="4" name="Picture 3" descr="C:\Users\Hagoodj\Pictures\My Pictures\New Logo.jpg"/>
                    <pic:cNvPicPr/>
                  </pic:nvPicPr>
                  <pic:blipFill rotWithShape="1">
                    <a:blip r:embed="rId7" cstate="print">
                      <a:extLst>
                        <a:ext uri="{28A0092B-C50C-407E-A947-70E740481C1C}">
                          <a14:useLocalDpi xmlns:a14="http://schemas.microsoft.com/office/drawing/2010/main" val="0"/>
                        </a:ext>
                      </a:extLst>
                    </a:blip>
                    <a:srcRect l="14562" t="786" r="8794" b="454"/>
                    <a:stretch/>
                  </pic:blipFill>
                  <pic:spPr bwMode="auto">
                    <a:xfrm>
                      <a:off x="0" y="0"/>
                      <a:ext cx="4123113" cy="3973484"/>
                    </a:xfrm>
                    <a:prstGeom prst="ellipse">
                      <a:avLst/>
                    </a:prstGeom>
                    <a:blipFill>
                      <a:blip r:embed="rId8"/>
                      <a:tile tx="0" ty="0" sx="100000" sy="100000" flip="none" algn="tl"/>
                    </a:blipFill>
                    <a:ln>
                      <a:noFill/>
                    </a:ln>
                  </pic:spPr>
                </pic:pic>
              </a:graphicData>
            </a:graphic>
          </wp:inline>
        </w:drawing>
      </w:r>
    </w:p>
    <w:p w:rsidR="00080FB3" w:rsidRDefault="00080FB3" w:rsidP="00080FB3">
      <w:pPr>
        <w:jc w:val="center"/>
      </w:pPr>
      <w:r>
        <w:rPr>
          <w:noProof/>
        </w:rPr>
        <mc:AlternateContent>
          <mc:Choice Requires="wps">
            <w:drawing>
              <wp:anchor distT="0" distB="0" distL="114300" distR="114300" simplePos="0" relativeHeight="251659264" behindDoc="0" locked="0" layoutInCell="1" allowOverlap="1" wp14:anchorId="50C2EE4D" wp14:editId="23830485">
                <wp:simplePos x="0" y="0"/>
                <wp:positionH relativeFrom="column">
                  <wp:posOffset>-352425</wp:posOffset>
                </wp:positionH>
                <wp:positionV relativeFrom="paragraph">
                  <wp:posOffset>104140</wp:posOffset>
                </wp:positionV>
                <wp:extent cx="6781800" cy="1962150"/>
                <wp:effectExtent l="38100" t="38100" r="38100" b="38100"/>
                <wp:wrapNone/>
                <wp:docPr id="5" name="Text Box 2"/>
                <wp:cNvGraphicFramePr/>
                <a:graphic xmlns:a="http://schemas.openxmlformats.org/drawingml/2006/main">
                  <a:graphicData uri="http://schemas.microsoft.com/office/word/2010/wordprocessingShape">
                    <wps:wsp>
                      <wps:cNvSpPr txBox="1"/>
                      <wps:spPr>
                        <a:xfrm>
                          <a:off x="0" y="0"/>
                          <a:ext cx="6781800" cy="1962150"/>
                        </a:xfrm>
                        <a:prstGeom prst="rect">
                          <a:avLst/>
                        </a:prstGeom>
                        <a:solidFill>
                          <a:schemeClr val="accent1">
                            <a:lumMod val="20000"/>
                            <a:lumOff val="80000"/>
                          </a:schemeClr>
                        </a:solidFill>
                        <a:ln w="76200">
                          <a:solidFill>
                            <a:schemeClr val="accent1">
                              <a:lumMod val="50000"/>
                            </a:schemeClr>
                          </a:solidFill>
                        </a:ln>
                      </wps:spPr>
                      <wps:txbx>
                        <w:txbxContent>
                          <w:p w:rsidR="00080FB3" w:rsidRDefault="00080FB3" w:rsidP="00080FB3">
                            <w:pPr>
                              <w:pStyle w:val="NormalWeb"/>
                              <w:spacing w:before="0" w:beforeAutospacing="0" w:after="0" w:afterAutospacing="0" w:line="256" w:lineRule="auto"/>
                              <w:jc w:val="center"/>
                            </w:pPr>
                            <w:r w:rsidRPr="00080FB3">
                              <w:rPr>
                                <w:rFonts w:ascii="Britannic Bold" w:eastAsia="Calibri" w:hAnsi="Britannic Bold"/>
                                <w:b/>
                                <w:bCs/>
                                <w:color w:val="5B9BD5"/>
                                <w:kern w:val="24"/>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Walker County Schools</w:t>
                            </w:r>
                          </w:p>
                          <w:p w:rsidR="00080FB3" w:rsidRDefault="00080FB3" w:rsidP="00080FB3">
                            <w:pPr>
                              <w:pStyle w:val="NormalWeb"/>
                              <w:spacing w:before="0" w:beforeAutospacing="0" w:after="0" w:afterAutospacing="0" w:line="256" w:lineRule="auto"/>
                              <w:jc w:val="center"/>
                              <w:rPr>
                                <w:rFonts w:ascii="Britannic Bold" w:eastAsia="Calibri" w:hAnsi="Britannic Bold"/>
                                <w:b/>
                                <w:bCs/>
                                <w:color w:val="5B9BD5"/>
                                <w:kern w:val="24"/>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pPr>
                            <w:r w:rsidRPr="00080FB3">
                              <w:rPr>
                                <w:rFonts w:ascii="Britannic Bold" w:eastAsia="Calibri" w:hAnsi="Britannic Bold"/>
                                <w:b/>
                                <w:bCs/>
                                <w:color w:val="5B9BD5"/>
                                <w:kern w:val="24"/>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Strategic Plan</w:t>
                            </w:r>
                          </w:p>
                          <w:p w:rsidR="003F4EA1" w:rsidRPr="00536DFD" w:rsidRDefault="003F4EA1" w:rsidP="003F4EA1">
                            <w:pPr>
                              <w:jc w:val="center"/>
                              <w:rPr>
                                <w:rFonts w:ascii="Britannic Bold" w:hAnsi="Britannic Bold"/>
                                <w:color w:val="1F4E79" w:themeColor="accent1" w:themeShade="80"/>
                                <w:sz w:val="56"/>
                                <w:szCs w:val="56"/>
                              </w:rPr>
                            </w:pPr>
                            <w:r w:rsidRPr="00536DFD">
                              <w:rPr>
                                <w:rFonts w:ascii="Britannic Bold" w:hAnsi="Britannic Bold"/>
                                <w:color w:val="1F4E79" w:themeColor="accent1" w:themeShade="80"/>
                                <w:sz w:val="56"/>
                                <w:szCs w:val="56"/>
                              </w:rPr>
                              <w:t>Dr. Joel Hagood - Superintendent</w:t>
                            </w:r>
                          </w:p>
                          <w:p w:rsidR="00080FB3" w:rsidRDefault="00080FB3" w:rsidP="003F4EA1">
                            <w:pPr>
                              <w:pStyle w:val="NormalWeb"/>
                              <w:spacing w:before="0" w:beforeAutospacing="0" w:after="0" w:afterAutospacing="0" w:line="256" w:lineRule="auto"/>
                              <w:jc w:val="center"/>
                            </w:pP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C2EE4D" id="_x0000_t202" coordsize="21600,21600" o:spt="202" path="m,l,21600r21600,l21600,xe">
                <v:stroke joinstyle="miter"/>
                <v:path gradientshapeok="t" o:connecttype="rect"/>
              </v:shapetype>
              <v:shape id="Text Box 2" o:spid="_x0000_s1026" type="#_x0000_t202" style="position:absolute;left:0;text-align:left;margin-left:-27.75pt;margin-top:8.2pt;width:534pt;height:1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" fillcolor="#deeaf6 [660]" strokecolor="#1f4d78 [1604]" strokeweight="6pt">
                <v:textbox>
                  <w:txbxContent>
                    <w:p w:rsidR="00080FB3" w:rsidRDefault="00080FB3" w:rsidP="00080FB3">
                      <w:pPr>
                        <w:pStyle w:val="NormalWeb"/>
                        <w:spacing w:before="0" w:beforeAutospacing="0" w:after="0" w:afterAutospacing="0" w:line="256" w:lineRule="auto"/>
                        <w:jc w:val="center"/>
                      </w:pPr>
                      <w:r w:rsidRPr="00080FB3">
                        <w:rPr>
                          <w:rFonts w:ascii="Britannic Bold" w:eastAsia="Calibri" w:hAnsi="Britannic Bold"/>
                          <w:b/>
                          <w:bCs/>
                          <w:color w:val="5B9BD5"/>
                          <w:kern w:val="24"/>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Walker County Schools</w:t>
                      </w:r>
                    </w:p>
                    <w:p w:rsidR="00080FB3" w:rsidRDefault="00080FB3" w:rsidP="00080FB3">
                      <w:pPr>
                        <w:pStyle w:val="NormalWeb"/>
                        <w:spacing w:before="0" w:beforeAutospacing="0" w:after="0" w:afterAutospacing="0" w:line="256" w:lineRule="auto"/>
                        <w:jc w:val="center"/>
                        <w:rPr>
                          <w:rFonts w:ascii="Britannic Bold" w:eastAsia="Calibri" w:hAnsi="Britannic Bold"/>
                          <w:b/>
                          <w:bCs/>
                          <w:color w:val="5B9BD5"/>
                          <w:kern w:val="24"/>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pPr>
                      <w:r w:rsidRPr="00080FB3">
                        <w:rPr>
                          <w:rFonts w:ascii="Britannic Bold" w:eastAsia="Calibri" w:hAnsi="Britannic Bold"/>
                          <w:b/>
                          <w:bCs/>
                          <w:color w:val="5B9BD5"/>
                          <w:kern w:val="24"/>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Strategic Plan</w:t>
                      </w:r>
                    </w:p>
                    <w:p w:rsidR="003F4EA1" w:rsidRPr="00536DFD" w:rsidRDefault="003F4EA1" w:rsidP="003F4EA1">
                      <w:pPr>
                        <w:jc w:val="center"/>
                        <w:rPr>
                          <w:rFonts w:ascii="Britannic Bold" w:hAnsi="Britannic Bold"/>
                          <w:color w:val="1F4E79" w:themeColor="accent1" w:themeShade="80"/>
                          <w:sz w:val="56"/>
                          <w:szCs w:val="56"/>
                        </w:rPr>
                      </w:pPr>
                      <w:r w:rsidRPr="00536DFD">
                        <w:rPr>
                          <w:rFonts w:ascii="Britannic Bold" w:hAnsi="Britannic Bold"/>
                          <w:color w:val="1F4E79" w:themeColor="accent1" w:themeShade="80"/>
                          <w:sz w:val="56"/>
                          <w:szCs w:val="56"/>
                        </w:rPr>
                        <w:t>Dr. Joel Hagood - Superintendent</w:t>
                      </w:r>
                    </w:p>
                    <w:p w:rsidR="00080FB3" w:rsidRDefault="00080FB3" w:rsidP="003F4EA1">
                      <w:pPr>
                        <w:pStyle w:val="NormalWeb"/>
                        <w:spacing w:before="0" w:beforeAutospacing="0" w:after="0" w:afterAutospacing="0" w:line="256" w:lineRule="auto"/>
                        <w:jc w:val="center"/>
                      </w:pPr>
                    </w:p>
                  </w:txbxContent>
                </v:textbox>
              </v:shape>
            </w:pict>
          </mc:Fallback>
        </mc:AlternateContent>
      </w:r>
    </w:p>
    <w:p w:rsidR="00080FB3" w:rsidRDefault="00080FB3" w:rsidP="00080FB3">
      <w:pPr>
        <w:jc w:val="center"/>
      </w:pPr>
    </w:p>
    <w:p w:rsidR="00080FB3" w:rsidRDefault="00536DFD">
      <w:r>
        <w:rPr>
          <w:noProof/>
        </w:rPr>
        <mc:AlternateContent>
          <mc:Choice Requires="wps">
            <w:drawing>
              <wp:anchor distT="0" distB="0" distL="114300" distR="114300" simplePos="0" relativeHeight="251683840" behindDoc="0" locked="0" layoutInCell="1" allowOverlap="1">
                <wp:simplePos x="0" y="0"/>
                <wp:positionH relativeFrom="margin">
                  <wp:align>right</wp:align>
                </wp:positionH>
                <wp:positionV relativeFrom="paragraph">
                  <wp:posOffset>2132965</wp:posOffset>
                </wp:positionV>
                <wp:extent cx="5715000" cy="7239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5715000" cy="723900"/>
                        </a:xfrm>
                        <a:prstGeom prst="rect">
                          <a:avLst/>
                        </a:prstGeom>
                        <a:solidFill>
                          <a:schemeClr val="lt1"/>
                        </a:solidFill>
                        <a:ln w="6350">
                          <a:noFill/>
                        </a:ln>
                      </wps:spPr>
                      <wps:txbx>
                        <w:txbxContent>
                          <w:p w:rsidR="00536DFD" w:rsidRPr="00536DFD" w:rsidRDefault="00536DFD" w:rsidP="00536DFD">
                            <w:pPr>
                              <w:jc w:val="center"/>
                              <w:rPr>
                                <w:rFonts w:ascii="Britannic Bold" w:hAnsi="Britannic Bold"/>
                                <w:color w:val="1F4E79" w:themeColor="accent1" w:themeShade="80"/>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4" o:spid="_x0000_s1027" type="#_x0000_t202" style="position:absolute;margin-left:398.8pt;margin-top:167.95pt;width:450pt;height:57pt;z-index:25168384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" fillcolor="white [3201]" stroked="f" strokeweight=".5pt">
                <v:textbox>
                  <w:txbxContent>
                    <w:p w:rsidR="00536DFD" w:rsidRPr="00536DFD" w:rsidRDefault="00536DFD" w:rsidP="00536DFD">
                      <w:pPr>
                        <w:jc w:val="center"/>
                        <w:rPr>
                          <w:rFonts w:ascii="Britannic Bold" w:hAnsi="Britannic Bold"/>
                          <w:color w:val="1F4E79" w:themeColor="accent1" w:themeShade="80"/>
                          <w:sz w:val="56"/>
                          <w:szCs w:val="56"/>
                        </w:rPr>
                      </w:pPr>
                    </w:p>
                  </w:txbxContent>
                </v:textbox>
                <w10:wrap anchorx="margin"/>
              </v:shape>
            </w:pict>
          </mc:Fallback>
        </mc:AlternateContent>
      </w:r>
      <w:r w:rsidR="00080FB3">
        <w:br w:type="page"/>
      </w:r>
      <w:bookmarkStart w:id="0" w:name="_GoBack"/>
      <w:bookmarkEnd w:id="0"/>
    </w:p>
    <w:p w:rsidR="00080FB3" w:rsidRDefault="00080FB3" w:rsidP="00080FB3">
      <w:pPr>
        <w:jc w:val="center"/>
        <w:rPr>
          <w:rFonts w:ascii="Britannic Bold" w:hAnsi="Britannic Bold"/>
          <w:sz w:val="32"/>
          <w:szCs w:val="32"/>
          <w:u w:val="single"/>
        </w:rPr>
      </w:pPr>
      <w:r w:rsidRPr="00714B6A">
        <w:rPr>
          <w:rFonts w:ascii="Britannic Bold" w:hAnsi="Britannic Bold"/>
          <w:sz w:val="32"/>
          <w:szCs w:val="32"/>
          <w:u w:val="single"/>
        </w:rPr>
        <w:lastRenderedPageBreak/>
        <w:t>Strategic Steering Committee</w:t>
      </w:r>
    </w:p>
    <w:p w:rsidR="00714B6A" w:rsidRPr="00714B6A" w:rsidRDefault="00714B6A" w:rsidP="00080FB3">
      <w:pPr>
        <w:jc w:val="center"/>
        <w:rPr>
          <w:rFonts w:ascii="Britannic Bold" w:hAnsi="Britannic Bold"/>
          <w:sz w:val="32"/>
          <w:szCs w:val="32"/>
        </w:rPr>
      </w:pPr>
    </w:p>
    <w:p w:rsidR="00080FB3" w:rsidRPr="00080FB3" w:rsidRDefault="00080FB3" w:rsidP="00080FB3">
      <w:pPr>
        <w:spacing w:after="0" w:line="240" w:lineRule="auto"/>
        <w:rPr>
          <w:rFonts w:ascii="Britannic Bold" w:hAnsi="Britannic Bold"/>
        </w:rPr>
      </w:pPr>
      <w:r w:rsidRPr="00080FB3">
        <w:rPr>
          <w:rFonts w:ascii="Britannic Bold" w:hAnsi="Britannic Bold"/>
        </w:rPr>
        <w:t>Dr. Dennis Willingham</w:t>
      </w:r>
      <w:r w:rsidRPr="00080FB3">
        <w:rPr>
          <w:rFonts w:ascii="Britannic Bold" w:hAnsi="Britannic Bold"/>
        </w:rPr>
        <w:tab/>
      </w:r>
      <w:r w:rsidRPr="00080FB3">
        <w:rPr>
          <w:rFonts w:ascii="Britannic Bold" w:hAnsi="Britannic Bold"/>
        </w:rPr>
        <w:tab/>
        <w:t>Assistant Superintendent (WCSS)</w:t>
      </w:r>
    </w:p>
    <w:p w:rsidR="00080FB3" w:rsidRPr="00080FB3" w:rsidRDefault="00080FB3" w:rsidP="00080FB3">
      <w:pPr>
        <w:spacing w:after="0" w:line="240" w:lineRule="auto"/>
        <w:rPr>
          <w:rFonts w:ascii="Britannic Bold" w:hAnsi="Britannic Bold"/>
        </w:rPr>
      </w:pPr>
      <w:r w:rsidRPr="00080FB3">
        <w:rPr>
          <w:rFonts w:ascii="Britannic Bold" w:hAnsi="Britannic Bold"/>
        </w:rPr>
        <w:t>Mary Slaughter</w:t>
      </w:r>
      <w:r w:rsidRPr="00080FB3">
        <w:rPr>
          <w:rFonts w:ascii="Britannic Bold" w:hAnsi="Britannic Bold"/>
        </w:rPr>
        <w:tab/>
      </w:r>
      <w:r w:rsidRPr="00080FB3">
        <w:rPr>
          <w:rFonts w:ascii="Britannic Bold" w:hAnsi="Britannic Bold"/>
        </w:rPr>
        <w:tab/>
      </w:r>
      <w:r w:rsidRPr="00080FB3">
        <w:rPr>
          <w:rFonts w:ascii="Britannic Bold" w:hAnsi="Britannic Bold"/>
        </w:rPr>
        <w:tab/>
        <w:t>Guidance/Counseling/Assessment Director (WCSS)</w:t>
      </w:r>
    </w:p>
    <w:p w:rsidR="00080FB3" w:rsidRPr="00080FB3" w:rsidRDefault="00080FB3" w:rsidP="00080FB3">
      <w:pPr>
        <w:spacing w:after="0" w:line="240" w:lineRule="auto"/>
        <w:rPr>
          <w:rFonts w:ascii="Britannic Bold" w:hAnsi="Britannic Bold"/>
        </w:rPr>
      </w:pPr>
      <w:r w:rsidRPr="00080FB3">
        <w:rPr>
          <w:rFonts w:ascii="Britannic Bold" w:hAnsi="Britannic Bold"/>
        </w:rPr>
        <w:t>Michelle Howell</w:t>
      </w:r>
      <w:r w:rsidRPr="00080FB3">
        <w:rPr>
          <w:rFonts w:ascii="Britannic Bold" w:hAnsi="Britannic Bold"/>
        </w:rPr>
        <w:tab/>
      </w:r>
      <w:r w:rsidRPr="00080FB3">
        <w:rPr>
          <w:rFonts w:ascii="Britannic Bold" w:hAnsi="Britannic Bold"/>
        </w:rPr>
        <w:tab/>
      </w:r>
      <w:r w:rsidRPr="00080FB3">
        <w:rPr>
          <w:rFonts w:ascii="Britannic Bold" w:hAnsi="Britannic Bold"/>
        </w:rPr>
        <w:tab/>
        <w:t>Special Education Director (WCSS)</w:t>
      </w:r>
    </w:p>
    <w:p w:rsidR="00080FB3" w:rsidRPr="00080FB3" w:rsidRDefault="00080FB3" w:rsidP="00080FB3">
      <w:pPr>
        <w:spacing w:after="0" w:line="240" w:lineRule="auto"/>
        <w:rPr>
          <w:rFonts w:ascii="Britannic Bold" w:hAnsi="Britannic Bold"/>
        </w:rPr>
      </w:pPr>
      <w:r w:rsidRPr="00080FB3">
        <w:rPr>
          <w:rFonts w:ascii="Britannic Bold" w:hAnsi="Britannic Bold"/>
        </w:rPr>
        <w:t>Steve Rowe</w:t>
      </w:r>
      <w:r w:rsidRPr="00080FB3">
        <w:rPr>
          <w:rFonts w:ascii="Britannic Bold" w:hAnsi="Britannic Bold"/>
        </w:rPr>
        <w:tab/>
      </w:r>
      <w:r w:rsidRPr="00080FB3">
        <w:rPr>
          <w:rFonts w:ascii="Britannic Bold" w:hAnsi="Britannic Bold"/>
        </w:rPr>
        <w:tab/>
      </w:r>
      <w:r w:rsidRPr="00080FB3">
        <w:rPr>
          <w:rFonts w:ascii="Britannic Bold" w:hAnsi="Britannic Bold"/>
        </w:rPr>
        <w:tab/>
      </w:r>
      <w:r w:rsidRPr="00080FB3">
        <w:rPr>
          <w:rFonts w:ascii="Britannic Bold" w:hAnsi="Britannic Bold"/>
        </w:rPr>
        <w:tab/>
        <w:t>Secondary/Safety/Athletics Director (WCSS)</w:t>
      </w:r>
    </w:p>
    <w:p w:rsidR="00080FB3" w:rsidRPr="00080FB3" w:rsidRDefault="00E930B7" w:rsidP="00080FB3">
      <w:pPr>
        <w:spacing w:after="0" w:line="240" w:lineRule="auto"/>
        <w:rPr>
          <w:rFonts w:ascii="Britannic Bold" w:hAnsi="Britannic Bold"/>
        </w:rPr>
      </w:pPr>
      <w:r>
        <w:rPr>
          <w:rFonts w:ascii="Britannic Bold" w:hAnsi="Britannic Bold"/>
        </w:rPr>
        <w:t>Amber Freeman</w:t>
      </w:r>
      <w:r>
        <w:rPr>
          <w:rFonts w:ascii="Britannic Bold" w:hAnsi="Britannic Bold"/>
        </w:rPr>
        <w:tab/>
      </w:r>
      <w:r>
        <w:rPr>
          <w:rFonts w:ascii="Britannic Bold" w:hAnsi="Britannic Bold"/>
        </w:rPr>
        <w:tab/>
      </w:r>
      <w:r>
        <w:rPr>
          <w:rFonts w:ascii="Britannic Bold" w:hAnsi="Britannic Bold"/>
        </w:rPr>
        <w:tab/>
      </w:r>
      <w:r w:rsidR="00080FB3" w:rsidRPr="00080FB3">
        <w:rPr>
          <w:rFonts w:ascii="Britannic Bold" w:hAnsi="Britannic Bold"/>
        </w:rPr>
        <w:t>Bankhead Middle School</w:t>
      </w:r>
      <w:r>
        <w:rPr>
          <w:rFonts w:ascii="Britannic Bold" w:hAnsi="Britannic Bold"/>
        </w:rPr>
        <w:t xml:space="preserve"> - Principal</w:t>
      </w:r>
    </w:p>
    <w:p w:rsidR="00080FB3" w:rsidRPr="00080FB3" w:rsidRDefault="00080FB3" w:rsidP="00080FB3">
      <w:pPr>
        <w:spacing w:after="0" w:line="240" w:lineRule="auto"/>
        <w:rPr>
          <w:rFonts w:ascii="Britannic Bold" w:hAnsi="Britannic Bold"/>
        </w:rPr>
      </w:pPr>
      <w:r w:rsidRPr="00080FB3">
        <w:rPr>
          <w:rFonts w:ascii="Britannic Bold" w:hAnsi="Britannic Bold"/>
        </w:rPr>
        <w:t>Eric Woodley</w:t>
      </w:r>
      <w:r w:rsidRPr="00080FB3">
        <w:rPr>
          <w:rFonts w:ascii="Britannic Bold" w:hAnsi="Britannic Bold"/>
        </w:rPr>
        <w:tab/>
      </w:r>
      <w:r w:rsidRPr="00080FB3">
        <w:rPr>
          <w:rFonts w:ascii="Britannic Bold" w:hAnsi="Britannic Bold"/>
        </w:rPr>
        <w:tab/>
      </w:r>
      <w:r w:rsidRPr="00080FB3">
        <w:rPr>
          <w:rFonts w:ascii="Britannic Bold" w:hAnsi="Britannic Bold"/>
        </w:rPr>
        <w:tab/>
      </w:r>
      <w:r w:rsidRPr="00080FB3">
        <w:rPr>
          <w:rFonts w:ascii="Britannic Bold" w:hAnsi="Britannic Bold"/>
        </w:rPr>
        <w:tab/>
        <w:t>Curry High School</w:t>
      </w:r>
      <w:r w:rsidR="00E930B7">
        <w:rPr>
          <w:rFonts w:ascii="Britannic Bold" w:hAnsi="Britannic Bold"/>
        </w:rPr>
        <w:t xml:space="preserve"> - Principal</w:t>
      </w:r>
    </w:p>
    <w:p w:rsidR="00080FB3" w:rsidRDefault="00080FB3" w:rsidP="00080FB3">
      <w:pPr>
        <w:spacing w:after="0" w:line="240" w:lineRule="auto"/>
        <w:rPr>
          <w:rFonts w:ascii="Britannic Bold" w:hAnsi="Britannic Bold"/>
        </w:rPr>
      </w:pPr>
      <w:r w:rsidRPr="00080FB3">
        <w:rPr>
          <w:rFonts w:ascii="Britannic Bold" w:hAnsi="Britannic Bold"/>
        </w:rPr>
        <w:t>Dr. Kristy Wheeler</w:t>
      </w:r>
      <w:r w:rsidRPr="00080FB3">
        <w:rPr>
          <w:rFonts w:ascii="Britannic Bold" w:hAnsi="Britannic Bold"/>
        </w:rPr>
        <w:tab/>
      </w:r>
      <w:r w:rsidRPr="00080FB3">
        <w:rPr>
          <w:rFonts w:ascii="Britannic Bold" w:hAnsi="Britannic Bold"/>
        </w:rPr>
        <w:tab/>
      </w:r>
      <w:r w:rsidRPr="00080FB3">
        <w:rPr>
          <w:rFonts w:ascii="Britannic Bold" w:hAnsi="Britannic Bold"/>
        </w:rPr>
        <w:tab/>
        <w:t>Sumiton Elementary School</w:t>
      </w:r>
      <w:r w:rsidR="00E930B7">
        <w:rPr>
          <w:rFonts w:ascii="Britannic Bold" w:hAnsi="Britannic Bold"/>
        </w:rPr>
        <w:t xml:space="preserve"> - Principal</w:t>
      </w:r>
    </w:p>
    <w:p w:rsidR="00080FB3" w:rsidRPr="00080FB3" w:rsidRDefault="00080FB3" w:rsidP="00080FB3">
      <w:pPr>
        <w:spacing w:after="0" w:line="240" w:lineRule="auto"/>
        <w:rPr>
          <w:rFonts w:ascii="Britannic Bold" w:hAnsi="Britannic Bold"/>
        </w:rPr>
      </w:pPr>
      <w:r>
        <w:rPr>
          <w:rFonts w:ascii="Britannic Bold" w:hAnsi="Britannic Bold"/>
        </w:rPr>
        <w:t>Chris McCullar</w:t>
      </w:r>
      <w:r>
        <w:rPr>
          <w:rFonts w:ascii="Britannic Bold" w:hAnsi="Britannic Bold"/>
        </w:rPr>
        <w:tab/>
      </w:r>
      <w:r>
        <w:rPr>
          <w:rFonts w:ascii="Britannic Bold" w:hAnsi="Britannic Bold"/>
        </w:rPr>
        <w:tab/>
      </w:r>
      <w:r>
        <w:rPr>
          <w:rFonts w:ascii="Britannic Bold" w:hAnsi="Britannic Bold"/>
        </w:rPr>
        <w:tab/>
      </w:r>
      <w:r>
        <w:rPr>
          <w:rFonts w:ascii="Britannic Bold" w:hAnsi="Britannic Bold"/>
        </w:rPr>
        <w:tab/>
        <w:t>Walker County Center of Technology</w:t>
      </w:r>
      <w:r w:rsidR="00E930B7">
        <w:rPr>
          <w:rFonts w:ascii="Britannic Bold" w:hAnsi="Britannic Bold"/>
        </w:rPr>
        <w:t xml:space="preserve"> - Director</w:t>
      </w:r>
    </w:p>
    <w:p w:rsidR="00080FB3" w:rsidRPr="00080FB3" w:rsidRDefault="00080FB3" w:rsidP="00080FB3">
      <w:pPr>
        <w:spacing w:after="0" w:line="240" w:lineRule="auto"/>
        <w:rPr>
          <w:rFonts w:ascii="Britannic Bold" w:hAnsi="Britannic Bold"/>
        </w:rPr>
      </w:pPr>
      <w:r w:rsidRPr="00080FB3">
        <w:rPr>
          <w:rFonts w:ascii="Britannic Bold" w:hAnsi="Britannic Bold"/>
        </w:rPr>
        <w:t>Tina McGee</w:t>
      </w:r>
      <w:r w:rsidRPr="00080FB3">
        <w:rPr>
          <w:rFonts w:ascii="Britannic Bold" w:hAnsi="Britannic Bold"/>
        </w:rPr>
        <w:tab/>
      </w:r>
      <w:r w:rsidRPr="00080FB3">
        <w:rPr>
          <w:rFonts w:ascii="Britannic Bold" w:hAnsi="Britannic Bold"/>
        </w:rPr>
        <w:tab/>
      </w:r>
      <w:r w:rsidRPr="00080FB3">
        <w:rPr>
          <w:rFonts w:ascii="Britannic Bold" w:hAnsi="Britannic Bold"/>
        </w:rPr>
        <w:tab/>
      </w:r>
      <w:r w:rsidRPr="00080FB3">
        <w:rPr>
          <w:rFonts w:ascii="Britannic Bold" w:hAnsi="Britannic Bold"/>
        </w:rPr>
        <w:tab/>
        <w:t>Carbon Hill High School</w:t>
      </w:r>
      <w:r w:rsidR="00E930B7">
        <w:rPr>
          <w:rFonts w:ascii="Britannic Bold" w:hAnsi="Britannic Bold"/>
        </w:rPr>
        <w:t xml:space="preserve"> - Librarian</w:t>
      </w:r>
    </w:p>
    <w:p w:rsidR="00080FB3" w:rsidRPr="00080FB3" w:rsidRDefault="00080FB3" w:rsidP="00080FB3">
      <w:pPr>
        <w:spacing w:after="0" w:line="240" w:lineRule="auto"/>
        <w:rPr>
          <w:rFonts w:ascii="Britannic Bold" w:hAnsi="Britannic Bold"/>
        </w:rPr>
      </w:pPr>
      <w:r w:rsidRPr="00080FB3">
        <w:rPr>
          <w:rFonts w:ascii="Britannic Bold" w:hAnsi="Britannic Bold"/>
        </w:rPr>
        <w:t>Dr. Scott Parvin</w:t>
      </w:r>
      <w:r w:rsidRPr="00080FB3">
        <w:rPr>
          <w:rFonts w:ascii="Britannic Bold" w:hAnsi="Britannic Bold"/>
        </w:rPr>
        <w:tab/>
      </w:r>
      <w:r w:rsidRPr="00080FB3">
        <w:rPr>
          <w:rFonts w:ascii="Britannic Bold" w:hAnsi="Britannic Bold"/>
        </w:rPr>
        <w:tab/>
      </w:r>
      <w:r w:rsidRPr="00080FB3">
        <w:rPr>
          <w:rFonts w:ascii="Britannic Bold" w:hAnsi="Britannic Bold"/>
        </w:rPr>
        <w:tab/>
        <w:t>Career Technical</w:t>
      </w:r>
      <w:r w:rsidR="00E930B7">
        <w:rPr>
          <w:rFonts w:ascii="Britannic Bold" w:hAnsi="Britannic Bold"/>
        </w:rPr>
        <w:t xml:space="preserve"> -</w:t>
      </w:r>
      <w:r w:rsidRPr="00080FB3">
        <w:rPr>
          <w:rFonts w:ascii="Britannic Bold" w:hAnsi="Britannic Bold"/>
        </w:rPr>
        <w:t xml:space="preserve"> Teacher </w:t>
      </w:r>
    </w:p>
    <w:p w:rsidR="00080FB3" w:rsidRPr="00080FB3" w:rsidRDefault="00080FB3" w:rsidP="00080FB3">
      <w:pPr>
        <w:spacing w:after="0" w:line="240" w:lineRule="auto"/>
        <w:rPr>
          <w:rFonts w:ascii="Britannic Bold" w:hAnsi="Britannic Bold"/>
        </w:rPr>
      </w:pPr>
      <w:r w:rsidRPr="00080FB3">
        <w:rPr>
          <w:rFonts w:ascii="Britannic Bold" w:hAnsi="Britannic Bold"/>
        </w:rPr>
        <w:t>Stacy Goodwin</w:t>
      </w:r>
      <w:r w:rsidRPr="00080FB3">
        <w:rPr>
          <w:rFonts w:ascii="Britannic Bold" w:hAnsi="Britannic Bold"/>
        </w:rPr>
        <w:tab/>
      </w:r>
      <w:r w:rsidRPr="00080FB3">
        <w:rPr>
          <w:rFonts w:ascii="Britannic Bold" w:hAnsi="Britannic Bold"/>
        </w:rPr>
        <w:tab/>
      </w:r>
      <w:r w:rsidRPr="00080FB3">
        <w:rPr>
          <w:rFonts w:ascii="Britannic Bold" w:hAnsi="Britannic Bold"/>
        </w:rPr>
        <w:tab/>
      </w:r>
      <w:r>
        <w:rPr>
          <w:rFonts w:ascii="Britannic Bold" w:hAnsi="Britannic Bold"/>
        </w:rPr>
        <w:tab/>
      </w:r>
      <w:r w:rsidRPr="00080FB3">
        <w:rPr>
          <w:rFonts w:ascii="Britannic Bold" w:hAnsi="Britannic Bold"/>
        </w:rPr>
        <w:t>Parrish Elementary/Middle School</w:t>
      </w:r>
      <w:r w:rsidR="00E930B7">
        <w:rPr>
          <w:rFonts w:ascii="Britannic Bold" w:hAnsi="Britannic Bold"/>
        </w:rPr>
        <w:t xml:space="preserve"> - Counselor</w:t>
      </w:r>
    </w:p>
    <w:p w:rsidR="00080FB3" w:rsidRDefault="00080FB3" w:rsidP="00080FB3">
      <w:pPr>
        <w:spacing w:after="0" w:line="240" w:lineRule="auto"/>
        <w:rPr>
          <w:rFonts w:ascii="Britannic Bold" w:hAnsi="Britannic Bold"/>
        </w:rPr>
      </w:pPr>
      <w:r w:rsidRPr="00080FB3">
        <w:rPr>
          <w:rFonts w:ascii="Britannic Bold" w:hAnsi="Britannic Bold"/>
        </w:rPr>
        <w:t>Alicia Harris</w:t>
      </w:r>
      <w:r w:rsidRPr="00080FB3">
        <w:rPr>
          <w:rFonts w:ascii="Britannic Bold" w:hAnsi="Britannic Bold"/>
        </w:rPr>
        <w:tab/>
      </w:r>
      <w:r w:rsidRPr="00080FB3">
        <w:rPr>
          <w:rFonts w:ascii="Britannic Bold" w:hAnsi="Britannic Bold"/>
        </w:rPr>
        <w:tab/>
      </w:r>
      <w:r w:rsidRPr="00080FB3">
        <w:rPr>
          <w:rFonts w:ascii="Britannic Bold" w:hAnsi="Britannic Bold"/>
        </w:rPr>
        <w:tab/>
      </w:r>
      <w:r w:rsidRPr="00080FB3">
        <w:rPr>
          <w:rFonts w:ascii="Britannic Bold" w:hAnsi="Britannic Bold"/>
        </w:rPr>
        <w:tab/>
        <w:t>Lupton Elem./Middle</w:t>
      </w:r>
      <w:r w:rsidR="00E930B7">
        <w:rPr>
          <w:rFonts w:ascii="Britannic Bold" w:hAnsi="Britannic Bold"/>
        </w:rPr>
        <w:t xml:space="preserve"> – Instructional Coach/Interventionist</w:t>
      </w:r>
    </w:p>
    <w:p w:rsidR="00080FB3" w:rsidRDefault="00080FB3" w:rsidP="00080FB3">
      <w:pPr>
        <w:spacing w:after="0" w:line="240" w:lineRule="auto"/>
        <w:rPr>
          <w:rFonts w:ascii="Britannic Bold" w:hAnsi="Britannic Bold"/>
        </w:rPr>
      </w:pPr>
      <w:r>
        <w:rPr>
          <w:rFonts w:ascii="Britannic Bold" w:hAnsi="Britannic Bold"/>
        </w:rPr>
        <w:t>Dr. Vonda Beaty</w:t>
      </w:r>
      <w:r>
        <w:rPr>
          <w:rFonts w:ascii="Britannic Bold" w:hAnsi="Britannic Bold"/>
        </w:rPr>
        <w:tab/>
      </w:r>
      <w:r>
        <w:rPr>
          <w:rFonts w:ascii="Britannic Bold" w:hAnsi="Britannic Bold"/>
        </w:rPr>
        <w:tab/>
      </w:r>
      <w:r>
        <w:rPr>
          <w:rFonts w:ascii="Britannic Bold" w:hAnsi="Britannic Bold"/>
        </w:rPr>
        <w:tab/>
      </w:r>
      <w:r w:rsidR="001C3864">
        <w:rPr>
          <w:rFonts w:ascii="Britannic Bold" w:hAnsi="Britannic Bold"/>
        </w:rPr>
        <w:t>Walker County Board of Education – District 3</w:t>
      </w:r>
    </w:p>
    <w:p w:rsidR="001C3864" w:rsidRDefault="001C3864" w:rsidP="00080FB3">
      <w:pPr>
        <w:spacing w:after="0" w:line="240" w:lineRule="auto"/>
        <w:rPr>
          <w:rFonts w:ascii="Britannic Bold" w:hAnsi="Britannic Bold"/>
        </w:rPr>
      </w:pPr>
      <w:r>
        <w:rPr>
          <w:rFonts w:ascii="Britannic Bold" w:hAnsi="Britannic Bold"/>
        </w:rPr>
        <w:t>Keith Davis</w:t>
      </w:r>
      <w:r>
        <w:rPr>
          <w:rFonts w:ascii="Britannic Bold" w:hAnsi="Britannic Bold"/>
        </w:rPr>
        <w:tab/>
      </w:r>
      <w:r>
        <w:rPr>
          <w:rFonts w:ascii="Britannic Bold" w:hAnsi="Britannic Bold"/>
        </w:rPr>
        <w:tab/>
      </w:r>
      <w:r>
        <w:rPr>
          <w:rFonts w:ascii="Britannic Bold" w:hAnsi="Britannic Bold"/>
        </w:rPr>
        <w:tab/>
      </w:r>
      <w:r>
        <w:rPr>
          <w:rFonts w:ascii="Britannic Bold" w:hAnsi="Britannic Bold"/>
        </w:rPr>
        <w:tab/>
        <w:t>Walker County Commission – District 1</w:t>
      </w:r>
    </w:p>
    <w:p w:rsidR="001C3864" w:rsidRDefault="001C3864" w:rsidP="00080FB3">
      <w:pPr>
        <w:spacing w:after="0" w:line="240" w:lineRule="auto"/>
        <w:rPr>
          <w:rFonts w:ascii="Britannic Bold" w:hAnsi="Britannic Bold"/>
        </w:rPr>
      </w:pPr>
      <w:r>
        <w:rPr>
          <w:rFonts w:ascii="Britannic Bold" w:hAnsi="Britannic Bold"/>
        </w:rPr>
        <w:t>Dr. Leslie Hartley</w:t>
      </w:r>
      <w:r>
        <w:rPr>
          <w:rFonts w:ascii="Britannic Bold" w:hAnsi="Britannic Bold"/>
        </w:rPr>
        <w:tab/>
      </w:r>
      <w:r>
        <w:rPr>
          <w:rFonts w:ascii="Britannic Bold" w:hAnsi="Britannic Bold"/>
        </w:rPr>
        <w:tab/>
      </w:r>
      <w:r>
        <w:rPr>
          <w:rFonts w:ascii="Britannic Bold" w:hAnsi="Britannic Bold"/>
        </w:rPr>
        <w:tab/>
        <w:t>Bevill State Community College – Dean of Instruction</w:t>
      </w:r>
    </w:p>
    <w:p w:rsidR="001C3864" w:rsidRDefault="001C3864" w:rsidP="00080FB3">
      <w:pPr>
        <w:spacing w:after="0" w:line="240" w:lineRule="auto"/>
        <w:rPr>
          <w:rFonts w:ascii="Britannic Bold" w:hAnsi="Britannic Bold"/>
        </w:rPr>
      </w:pPr>
      <w:r>
        <w:rPr>
          <w:rFonts w:ascii="Britannic Bold" w:hAnsi="Britannic Bold"/>
        </w:rPr>
        <w:t>Paul Kennedy</w:t>
      </w:r>
      <w:r>
        <w:rPr>
          <w:rFonts w:ascii="Britannic Bold" w:hAnsi="Britannic Bold"/>
        </w:rPr>
        <w:tab/>
      </w:r>
      <w:r>
        <w:rPr>
          <w:rFonts w:ascii="Britannic Bold" w:hAnsi="Britannic Bold"/>
        </w:rPr>
        <w:tab/>
      </w:r>
      <w:r>
        <w:rPr>
          <w:rFonts w:ascii="Britannic Bold" w:hAnsi="Britannic Bold"/>
        </w:rPr>
        <w:tab/>
      </w:r>
      <w:r>
        <w:rPr>
          <w:rFonts w:ascii="Britannic Bold" w:hAnsi="Britannic Bold"/>
        </w:rPr>
        <w:tab/>
        <w:t>Walker Area Community Foundation – Director</w:t>
      </w:r>
    </w:p>
    <w:p w:rsidR="001C3864" w:rsidRDefault="001C3864" w:rsidP="00080FB3">
      <w:pPr>
        <w:spacing w:after="0" w:line="240" w:lineRule="auto"/>
        <w:rPr>
          <w:rFonts w:ascii="Britannic Bold" w:hAnsi="Britannic Bold"/>
        </w:rPr>
      </w:pPr>
      <w:r>
        <w:rPr>
          <w:rFonts w:ascii="Britannic Bold" w:hAnsi="Britannic Bold"/>
        </w:rPr>
        <w:t>Linda Lewis</w:t>
      </w:r>
      <w:r>
        <w:rPr>
          <w:rFonts w:ascii="Britannic Bold" w:hAnsi="Britannic Bold"/>
        </w:rPr>
        <w:tab/>
      </w:r>
      <w:r>
        <w:rPr>
          <w:rFonts w:ascii="Britannic Bold" w:hAnsi="Britannic Bold"/>
        </w:rPr>
        <w:tab/>
      </w:r>
      <w:r>
        <w:rPr>
          <w:rFonts w:ascii="Britannic Bold" w:hAnsi="Britannic Bold"/>
        </w:rPr>
        <w:tab/>
      </w:r>
      <w:r>
        <w:rPr>
          <w:rFonts w:ascii="Britannic Bold" w:hAnsi="Britannic Bold"/>
        </w:rPr>
        <w:tab/>
        <w:t>Walker County Chamber of Commerce – Director</w:t>
      </w:r>
    </w:p>
    <w:p w:rsidR="001C3864" w:rsidRDefault="001C3864" w:rsidP="00080FB3">
      <w:pPr>
        <w:spacing w:after="0" w:line="240" w:lineRule="auto"/>
        <w:rPr>
          <w:rFonts w:ascii="Britannic Bold" w:hAnsi="Britannic Bold"/>
        </w:rPr>
      </w:pPr>
      <w:r>
        <w:rPr>
          <w:rFonts w:ascii="Britannic Bold" w:hAnsi="Britannic Bold"/>
        </w:rPr>
        <w:t>CheeVee Whitfield</w:t>
      </w:r>
      <w:r>
        <w:rPr>
          <w:rFonts w:ascii="Britannic Bold" w:hAnsi="Britannic Bold"/>
        </w:rPr>
        <w:tab/>
      </w:r>
      <w:r>
        <w:rPr>
          <w:rFonts w:ascii="Britannic Bold" w:hAnsi="Britannic Bold"/>
        </w:rPr>
        <w:tab/>
      </w:r>
      <w:r>
        <w:rPr>
          <w:rFonts w:ascii="Britannic Bold" w:hAnsi="Britannic Bold"/>
        </w:rPr>
        <w:tab/>
        <w:t xml:space="preserve">East Walker County Chamber of Commerce </w:t>
      </w:r>
    </w:p>
    <w:p w:rsidR="001C3864" w:rsidRDefault="001C3864" w:rsidP="00080FB3">
      <w:pPr>
        <w:spacing w:after="0" w:line="240" w:lineRule="auto"/>
        <w:rPr>
          <w:rFonts w:ascii="Britannic Bold" w:hAnsi="Britannic Bold"/>
        </w:rPr>
      </w:pPr>
      <w:r>
        <w:rPr>
          <w:rFonts w:ascii="Britannic Bold" w:hAnsi="Britannic Bold"/>
        </w:rPr>
        <w:t>Bert Hendrix</w:t>
      </w:r>
      <w:r>
        <w:rPr>
          <w:rFonts w:ascii="Britannic Bold" w:hAnsi="Britannic Bold"/>
        </w:rPr>
        <w:tab/>
      </w:r>
      <w:r>
        <w:rPr>
          <w:rFonts w:ascii="Britannic Bold" w:hAnsi="Britannic Bold"/>
        </w:rPr>
        <w:tab/>
      </w:r>
      <w:r>
        <w:rPr>
          <w:rFonts w:ascii="Britannic Bold" w:hAnsi="Britannic Bold"/>
        </w:rPr>
        <w:tab/>
      </w:r>
      <w:r>
        <w:rPr>
          <w:rFonts w:ascii="Britannic Bold" w:hAnsi="Britannic Bold"/>
        </w:rPr>
        <w:tab/>
        <w:t>Pinnacle Bank – Vice President</w:t>
      </w:r>
    </w:p>
    <w:p w:rsidR="001C3864" w:rsidRDefault="001C3864" w:rsidP="00080FB3">
      <w:pPr>
        <w:spacing w:after="0" w:line="240" w:lineRule="auto"/>
        <w:rPr>
          <w:rFonts w:ascii="Britannic Bold" w:hAnsi="Britannic Bold"/>
        </w:rPr>
      </w:pPr>
      <w:r>
        <w:rPr>
          <w:rFonts w:ascii="Britannic Bold" w:hAnsi="Britannic Bold"/>
        </w:rPr>
        <w:t>Tina Aaron</w:t>
      </w:r>
      <w:r>
        <w:rPr>
          <w:rFonts w:ascii="Britannic Bold" w:hAnsi="Britannic Bold"/>
        </w:rPr>
        <w:tab/>
      </w:r>
      <w:r>
        <w:rPr>
          <w:rFonts w:ascii="Britannic Bold" w:hAnsi="Britannic Bold"/>
        </w:rPr>
        <w:tab/>
      </w:r>
      <w:r>
        <w:rPr>
          <w:rFonts w:ascii="Britannic Bold" w:hAnsi="Britannic Bold"/>
        </w:rPr>
        <w:tab/>
      </w:r>
      <w:r>
        <w:rPr>
          <w:rFonts w:ascii="Britannic Bold" w:hAnsi="Britannic Bold"/>
        </w:rPr>
        <w:tab/>
        <w:t>Youth Advocacy Program – Director</w:t>
      </w:r>
    </w:p>
    <w:p w:rsidR="001C3864" w:rsidRDefault="001C3864" w:rsidP="00080FB3">
      <w:pPr>
        <w:spacing w:after="0" w:line="240" w:lineRule="auto"/>
        <w:rPr>
          <w:rFonts w:ascii="Britannic Bold" w:hAnsi="Britannic Bold"/>
        </w:rPr>
      </w:pPr>
      <w:r>
        <w:rPr>
          <w:rFonts w:ascii="Britannic Bold" w:hAnsi="Britannic Bold"/>
        </w:rPr>
        <w:t>Heather Hall</w:t>
      </w:r>
      <w:r>
        <w:rPr>
          <w:rFonts w:ascii="Britannic Bold" w:hAnsi="Britannic Bold"/>
        </w:rPr>
        <w:tab/>
      </w:r>
      <w:r>
        <w:rPr>
          <w:rFonts w:ascii="Britannic Bold" w:hAnsi="Britannic Bold"/>
        </w:rPr>
        <w:tab/>
      </w:r>
      <w:r>
        <w:rPr>
          <w:rFonts w:ascii="Britannic Bold" w:hAnsi="Britannic Bold"/>
        </w:rPr>
        <w:tab/>
      </w:r>
      <w:r>
        <w:rPr>
          <w:rFonts w:ascii="Britannic Bold" w:hAnsi="Britannic Bold"/>
        </w:rPr>
        <w:tab/>
      </w:r>
      <w:r w:rsidR="00E930B7">
        <w:rPr>
          <w:rFonts w:ascii="Britannic Bold" w:hAnsi="Britannic Bold"/>
        </w:rPr>
        <w:t xml:space="preserve">City of </w:t>
      </w:r>
      <w:r>
        <w:rPr>
          <w:rFonts w:ascii="Britannic Bold" w:hAnsi="Britannic Bold"/>
        </w:rPr>
        <w:t>Parrish</w:t>
      </w:r>
      <w:r w:rsidR="00E930B7">
        <w:rPr>
          <w:rFonts w:ascii="Britannic Bold" w:hAnsi="Britannic Bold"/>
        </w:rPr>
        <w:t xml:space="preserve"> - Mayor</w:t>
      </w:r>
    </w:p>
    <w:p w:rsidR="001C3864" w:rsidRDefault="001C3864" w:rsidP="00080FB3">
      <w:pPr>
        <w:spacing w:after="0" w:line="240" w:lineRule="auto"/>
        <w:rPr>
          <w:rFonts w:ascii="Britannic Bold" w:hAnsi="Britannic Bold"/>
        </w:rPr>
      </w:pPr>
    </w:p>
    <w:p w:rsidR="001C3864" w:rsidRDefault="001C3864" w:rsidP="00080FB3">
      <w:pPr>
        <w:spacing w:after="0" w:line="240" w:lineRule="auto"/>
        <w:rPr>
          <w:rFonts w:ascii="Britannic Bold" w:hAnsi="Britannic Bold"/>
        </w:rPr>
      </w:pPr>
    </w:p>
    <w:p w:rsidR="001C3864" w:rsidRDefault="001C3864" w:rsidP="00080FB3">
      <w:pPr>
        <w:spacing w:after="0" w:line="240" w:lineRule="auto"/>
        <w:rPr>
          <w:rFonts w:ascii="Britannic Bold" w:hAnsi="Britannic Bold"/>
        </w:rPr>
      </w:pPr>
    </w:p>
    <w:p w:rsidR="001C3864" w:rsidRDefault="001C3864" w:rsidP="00080FB3">
      <w:pPr>
        <w:spacing w:after="0" w:line="240" w:lineRule="auto"/>
        <w:rPr>
          <w:rFonts w:ascii="Britannic Bold" w:hAnsi="Britannic Bold"/>
        </w:rPr>
      </w:pPr>
    </w:p>
    <w:p w:rsidR="001C3864" w:rsidRDefault="001C3864" w:rsidP="00080FB3">
      <w:pPr>
        <w:spacing w:after="0" w:line="240" w:lineRule="auto"/>
        <w:rPr>
          <w:rFonts w:ascii="Britannic Bold" w:hAnsi="Britannic Bold"/>
        </w:rPr>
      </w:pPr>
    </w:p>
    <w:p w:rsidR="001C3864" w:rsidRDefault="001C3864" w:rsidP="00080FB3">
      <w:pPr>
        <w:spacing w:after="0" w:line="240" w:lineRule="auto"/>
        <w:rPr>
          <w:rFonts w:ascii="Britannic Bold" w:hAnsi="Britannic Bold"/>
        </w:rPr>
      </w:pPr>
    </w:p>
    <w:p w:rsidR="001C3864" w:rsidRDefault="001C3864" w:rsidP="00080FB3">
      <w:pPr>
        <w:spacing w:after="0" w:line="240" w:lineRule="auto"/>
        <w:rPr>
          <w:rFonts w:ascii="Britannic Bold" w:hAnsi="Britannic Bold"/>
        </w:rPr>
      </w:pPr>
    </w:p>
    <w:p w:rsidR="001C3864" w:rsidRDefault="001C3864" w:rsidP="00080FB3">
      <w:pPr>
        <w:spacing w:after="0" w:line="240" w:lineRule="auto"/>
        <w:rPr>
          <w:rFonts w:ascii="Britannic Bold" w:hAnsi="Britannic Bold"/>
        </w:rPr>
      </w:pPr>
    </w:p>
    <w:p w:rsidR="001C3864" w:rsidRDefault="001C3864" w:rsidP="00080FB3">
      <w:pPr>
        <w:spacing w:after="0" w:line="240" w:lineRule="auto"/>
        <w:rPr>
          <w:rFonts w:ascii="Britannic Bold" w:hAnsi="Britannic Bold"/>
        </w:rPr>
      </w:pPr>
    </w:p>
    <w:p w:rsidR="001C3864" w:rsidRDefault="001C3864" w:rsidP="00080FB3">
      <w:pPr>
        <w:spacing w:after="0" w:line="240" w:lineRule="auto"/>
        <w:rPr>
          <w:rFonts w:ascii="Britannic Bold" w:hAnsi="Britannic Bold"/>
        </w:rPr>
      </w:pPr>
    </w:p>
    <w:p w:rsidR="001C3864" w:rsidRDefault="001C3864">
      <w:pPr>
        <w:rPr>
          <w:rFonts w:ascii="Britannic Bold" w:hAnsi="Britannic Bold"/>
        </w:rPr>
      </w:pPr>
      <w:r>
        <w:rPr>
          <w:rFonts w:ascii="Britannic Bold" w:hAnsi="Britannic Bold"/>
        </w:rPr>
        <w:br w:type="page"/>
      </w:r>
    </w:p>
    <w:p w:rsidR="001C3864" w:rsidRDefault="001C3864" w:rsidP="001C3864">
      <w:pPr>
        <w:spacing w:after="0" w:line="240" w:lineRule="auto"/>
        <w:jc w:val="center"/>
        <w:rPr>
          <w:rFonts w:ascii="Britannic Bold" w:hAnsi="Britannic Bold"/>
        </w:rPr>
      </w:pPr>
      <w:r w:rsidRPr="001C3864">
        <w:rPr>
          <w:noProof/>
        </w:rPr>
        <w:lastRenderedPageBreak/>
        <w:drawing>
          <wp:inline distT="0" distB="0" distL="0" distR="0">
            <wp:extent cx="4981575" cy="70104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81575" cy="7010400"/>
                    </a:xfrm>
                    <a:prstGeom prst="rect">
                      <a:avLst/>
                    </a:prstGeom>
                    <a:noFill/>
                    <a:ln>
                      <a:noFill/>
                    </a:ln>
                  </pic:spPr>
                </pic:pic>
              </a:graphicData>
            </a:graphic>
          </wp:inline>
        </w:drawing>
      </w:r>
    </w:p>
    <w:p w:rsidR="001C3864" w:rsidRDefault="001C3864" w:rsidP="00080FB3">
      <w:pPr>
        <w:spacing w:after="0" w:line="240" w:lineRule="auto"/>
        <w:rPr>
          <w:rFonts w:ascii="Britannic Bold" w:hAnsi="Britannic Bold"/>
        </w:rPr>
      </w:pPr>
    </w:p>
    <w:p w:rsidR="001C3864" w:rsidRDefault="001C3864" w:rsidP="00080FB3">
      <w:pPr>
        <w:spacing w:after="0" w:line="240" w:lineRule="auto"/>
        <w:rPr>
          <w:rFonts w:ascii="Britannic Bold" w:hAnsi="Britannic Bold"/>
        </w:rPr>
      </w:pPr>
    </w:p>
    <w:p w:rsidR="001C3864" w:rsidRDefault="001C3864">
      <w:pPr>
        <w:rPr>
          <w:rFonts w:ascii="Britannic Bold" w:hAnsi="Britannic Bold"/>
        </w:rPr>
      </w:pPr>
      <w:r>
        <w:rPr>
          <w:rFonts w:ascii="Britannic Bold" w:hAnsi="Britannic Bold"/>
        </w:rPr>
        <w:br w:type="page"/>
      </w:r>
    </w:p>
    <w:p w:rsidR="00714B6A" w:rsidRDefault="00714B6A" w:rsidP="00C62599">
      <w:pPr>
        <w:spacing w:after="0" w:line="240" w:lineRule="auto"/>
        <w:jc w:val="center"/>
        <w:rPr>
          <w:rFonts w:ascii="Britannic Bold" w:hAnsi="Britannic Bold"/>
          <w:sz w:val="32"/>
          <w:szCs w:val="32"/>
          <w:u w:val="single"/>
        </w:rPr>
      </w:pPr>
      <w:r>
        <w:rPr>
          <w:noProof/>
        </w:rPr>
        <w:lastRenderedPageBreak/>
        <mc:AlternateContent>
          <mc:Choice Requires="wps">
            <w:drawing>
              <wp:anchor distT="0" distB="0" distL="114300" distR="114300" simplePos="0" relativeHeight="251661312" behindDoc="0" locked="0" layoutInCell="1" allowOverlap="1" wp14:anchorId="7ADFF952" wp14:editId="5EF9C0F1">
                <wp:simplePos x="0" y="0"/>
                <wp:positionH relativeFrom="page">
                  <wp:posOffset>666750</wp:posOffset>
                </wp:positionH>
                <wp:positionV relativeFrom="paragraph">
                  <wp:posOffset>28575</wp:posOffset>
                </wp:positionV>
                <wp:extent cx="6886575" cy="552450"/>
                <wp:effectExtent l="19050" t="19050" r="28575" b="19050"/>
                <wp:wrapNone/>
                <wp:docPr id="3" name="Text Box 1"/>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6886575" cy="552450"/>
                        </a:xfrm>
                        <a:prstGeom prst="rect">
                          <a:avLst/>
                        </a:prstGeom>
                        <a:solidFill>
                          <a:schemeClr val="accent1">
                            <a:lumMod val="20000"/>
                            <a:lumOff val="80000"/>
                          </a:schemeClr>
                        </a:solidFill>
                        <a:ln w="38100">
                          <a:solidFill>
                            <a:schemeClr val="accent1">
                              <a:lumMod val="75000"/>
                            </a:schemeClr>
                          </a:solidFill>
                        </a:ln>
                      </wps:spPr>
                      <wps:txbx>
                        <w:txbxContent>
                          <w:p w:rsidR="00714B6A" w:rsidRDefault="00714B6A" w:rsidP="00714B6A">
                            <w:pPr>
                              <w:pStyle w:val="NormalWeb"/>
                              <w:spacing w:before="0" w:beforeAutospacing="0" w:after="0" w:afterAutospacing="0" w:line="256" w:lineRule="auto"/>
                            </w:pPr>
                            <w:r>
                              <w:rPr>
                                <w:rFonts w:ascii="Britannic Bold" w:eastAsia="Calibri" w:hAnsi="Britannic Bold"/>
                                <w:b/>
                                <w:bCs/>
                                <w:color w:val="1F4E79" w:themeColor="accent1" w:themeShade="80"/>
                                <w:kern w:val="24"/>
                                <w:sz w:val="56"/>
                                <w:szCs w:val="56"/>
                              </w:rPr>
                              <w:t xml:space="preserve">Walker County School System Goals: </w:t>
                            </w:r>
                            <w:r>
                              <w:rPr>
                                <w:rFonts w:ascii="Britannic Bold" w:eastAsia="Calibri" w:hAnsi="Britannic Bold"/>
                                <w:b/>
                                <w:bCs/>
                                <w:color w:val="1F4E79" w:themeColor="accent1" w:themeShade="80"/>
                                <w:kern w:val="24"/>
                                <w:sz w:val="56"/>
                                <w:szCs w:val="56"/>
                              </w:rPr>
                              <w:br/>
                            </w:r>
                          </w:p>
                          <w:p w:rsidR="00714B6A" w:rsidRDefault="00714B6A" w:rsidP="00714B6A">
                            <w:pPr>
                              <w:pStyle w:val="NormalWeb"/>
                              <w:spacing w:before="0" w:beforeAutospacing="0" w:after="160" w:afterAutospacing="0" w:line="256" w:lineRule="auto"/>
                            </w:pPr>
                            <w:r>
                              <w:rPr>
                                <w:rFonts w:ascii="Calibri" w:eastAsia="Calibri" w:hAnsi="Calibri"/>
                                <w:color w:val="000000" w:themeColor="text1"/>
                                <w:kern w:val="24"/>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FF952" id="Text Box 1" o:spid="_x0000_s1027" type="#_x0000_t202" style="position:absolute;left:0;text-align:left;margin-left:52.5pt;margin-top:2.25pt;width:542.25pt;height:43.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" fillcolor="#deeaf6 [660]" strokecolor="#2e74b5 [2404]" strokeweight="3pt">
                <v:path arrowok="t"/>
                <o:lock v:ext="edit" grouping="t"/>
                <v:textbox>
                  <w:txbxContent>
                    <w:p w:rsidR="00714B6A" w:rsidRDefault="00714B6A" w:rsidP="00714B6A">
                      <w:pPr>
                        <w:pStyle w:val="NormalWeb"/>
                        <w:spacing w:before="0" w:beforeAutospacing="0" w:after="0" w:afterAutospacing="0" w:line="256" w:lineRule="auto"/>
                      </w:pPr>
                      <w:r>
                        <w:rPr>
                          <w:rFonts w:ascii="Britannic Bold" w:eastAsia="Calibri" w:hAnsi="Britannic Bold"/>
                          <w:b/>
                          <w:bCs/>
                          <w:color w:val="1F4E79" w:themeColor="accent1" w:themeShade="80"/>
                          <w:kern w:val="24"/>
                          <w:sz w:val="56"/>
                          <w:szCs w:val="56"/>
                        </w:rPr>
                        <w:t xml:space="preserve">Walker County School System Goals: </w:t>
                      </w:r>
                      <w:r>
                        <w:rPr>
                          <w:rFonts w:ascii="Britannic Bold" w:eastAsia="Calibri" w:hAnsi="Britannic Bold"/>
                          <w:b/>
                          <w:bCs/>
                          <w:color w:val="1F4E79" w:themeColor="accent1" w:themeShade="80"/>
                          <w:kern w:val="24"/>
                          <w:sz w:val="56"/>
                          <w:szCs w:val="56"/>
                        </w:rPr>
                        <w:br/>
                      </w:r>
                    </w:p>
                    <w:p w:rsidR="00714B6A" w:rsidRDefault="00714B6A" w:rsidP="00714B6A">
                      <w:pPr>
                        <w:pStyle w:val="NormalWeb"/>
                        <w:spacing w:before="0" w:beforeAutospacing="0" w:after="160" w:afterAutospacing="0" w:line="256" w:lineRule="auto"/>
                      </w:pPr>
                      <w:r>
                        <w:rPr>
                          <w:rFonts w:ascii="Calibri" w:eastAsia="Calibri" w:hAnsi="Calibri"/>
                          <w:color w:val="000000" w:themeColor="text1"/>
                          <w:kern w:val="24"/>
                          <w:sz w:val="22"/>
                          <w:szCs w:val="22"/>
                        </w:rPr>
                        <w:t> </w:t>
                      </w:r>
                    </w:p>
                  </w:txbxContent>
                </v:textbox>
                <w10:wrap anchorx="page"/>
              </v:shape>
            </w:pict>
          </mc:Fallback>
        </mc:AlternateContent>
      </w:r>
    </w:p>
    <w:p w:rsidR="00714B6A" w:rsidRDefault="00714B6A" w:rsidP="00C62599">
      <w:pPr>
        <w:spacing w:after="0" w:line="240" w:lineRule="auto"/>
        <w:jc w:val="center"/>
        <w:rPr>
          <w:rFonts w:ascii="Britannic Bold" w:hAnsi="Britannic Bold"/>
          <w:sz w:val="32"/>
          <w:szCs w:val="32"/>
          <w:u w:val="single"/>
        </w:rPr>
      </w:pPr>
    </w:p>
    <w:p w:rsidR="00714B6A" w:rsidRDefault="00714B6A" w:rsidP="00C62599">
      <w:pPr>
        <w:spacing w:after="0" w:line="240" w:lineRule="auto"/>
        <w:jc w:val="center"/>
        <w:rPr>
          <w:rFonts w:ascii="Britannic Bold" w:hAnsi="Britannic Bold"/>
          <w:sz w:val="32"/>
          <w:szCs w:val="32"/>
          <w:u w:val="single"/>
        </w:rPr>
      </w:pPr>
    </w:p>
    <w:p w:rsidR="001C3864" w:rsidRDefault="001C3864" w:rsidP="00080FB3">
      <w:pPr>
        <w:spacing w:after="0" w:line="240" w:lineRule="auto"/>
        <w:rPr>
          <w:rFonts w:ascii="Britannic Bold" w:hAnsi="Britannic Bold"/>
          <w:sz w:val="32"/>
          <w:szCs w:val="32"/>
        </w:rPr>
      </w:pPr>
    </w:p>
    <w:p w:rsidR="001C3864" w:rsidRDefault="001C3864" w:rsidP="00080FB3">
      <w:pPr>
        <w:spacing w:after="0" w:line="240" w:lineRule="auto"/>
        <w:rPr>
          <w:rFonts w:ascii="Britannic Bold" w:hAnsi="Britannic Bold"/>
          <w:sz w:val="32"/>
          <w:szCs w:val="32"/>
        </w:rPr>
      </w:pPr>
      <w:r>
        <w:rPr>
          <w:rFonts w:ascii="Britannic Bold" w:hAnsi="Britannic Bold"/>
          <w:sz w:val="32"/>
          <w:szCs w:val="32"/>
        </w:rPr>
        <w:t xml:space="preserve">1. </w:t>
      </w:r>
      <w:r w:rsidR="00714B6A">
        <w:rPr>
          <w:rFonts w:ascii="Britannic Bold" w:hAnsi="Britannic Bold"/>
          <w:sz w:val="32"/>
          <w:szCs w:val="32"/>
        </w:rPr>
        <w:t xml:space="preserve"> </w:t>
      </w:r>
      <w:r>
        <w:rPr>
          <w:rFonts w:ascii="Britannic Bold" w:hAnsi="Britannic Bold"/>
          <w:sz w:val="32"/>
          <w:szCs w:val="32"/>
        </w:rPr>
        <w:t>Every Child attends a Safe and Well-Maintained Facility</w:t>
      </w:r>
    </w:p>
    <w:p w:rsidR="001C3864" w:rsidRDefault="001C3864" w:rsidP="00080FB3">
      <w:pPr>
        <w:spacing w:after="0" w:line="240" w:lineRule="auto"/>
        <w:rPr>
          <w:rFonts w:ascii="Britannic Bold" w:hAnsi="Britannic Bold"/>
          <w:sz w:val="32"/>
          <w:szCs w:val="32"/>
        </w:rPr>
      </w:pPr>
    </w:p>
    <w:p w:rsidR="001C3864" w:rsidRDefault="001C3864" w:rsidP="00080FB3">
      <w:pPr>
        <w:spacing w:after="0" w:line="240" w:lineRule="auto"/>
        <w:rPr>
          <w:rFonts w:ascii="Britannic Bold" w:hAnsi="Britannic Bold"/>
          <w:sz w:val="32"/>
          <w:szCs w:val="32"/>
        </w:rPr>
      </w:pPr>
      <w:r>
        <w:rPr>
          <w:rFonts w:ascii="Britannic Bold" w:hAnsi="Britannic Bold"/>
          <w:sz w:val="32"/>
          <w:szCs w:val="32"/>
        </w:rPr>
        <w:t xml:space="preserve">2. </w:t>
      </w:r>
      <w:r w:rsidR="00714B6A">
        <w:rPr>
          <w:rFonts w:ascii="Britannic Bold" w:hAnsi="Britannic Bold"/>
          <w:sz w:val="32"/>
          <w:szCs w:val="32"/>
        </w:rPr>
        <w:t xml:space="preserve"> </w:t>
      </w:r>
      <w:r>
        <w:rPr>
          <w:rFonts w:ascii="Britannic Bold" w:hAnsi="Britannic Bold"/>
          <w:sz w:val="32"/>
          <w:szCs w:val="32"/>
        </w:rPr>
        <w:t>Every School has Effective Instruction and Leadership</w:t>
      </w:r>
    </w:p>
    <w:p w:rsidR="001C3864" w:rsidRDefault="001C3864" w:rsidP="00080FB3">
      <w:pPr>
        <w:spacing w:after="0" w:line="240" w:lineRule="auto"/>
        <w:rPr>
          <w:rFonts w:ascii="Britannic Bold" w:hAnsi="Britannic Bold"/>
          <w:sz w:val="32"/>
          <w:szCs w:val="32"/>
        </w:rPr>
      </w:pPr>
    </w:p>
    <w:p w:rsidR="001C3864" w:rsidRDefault="001C3864" w:rsidP="00080FB3">
      <w:pPr>
        <w:spacing w:after="0" w:line="240" w:lineRule="auto"/>
        <w:rPr>
          <w:rFonts w:ascii="Britannic Bold" w:hAnsi="Britannic Bold"/>
          <w:sz w:val="32"/>
          <w:szCs w:val="32"/>
        </w:rPr>
      </w:pPr>
      <w:r>
        <w:rPr>
          <w:rFonts w:ascii="Britannic Bold" w:hAnsi="Britannic Bold"/>
          <w:sz w:val="32"/>
          <w:szCs w:val="32"/>
        </w:rPr>
        <w:t xml:space="preserve">3.  Every child </w:t>
      </w:r>
      <w:r w:rsidR="00B91BF8">
        <w:rPr>
          <w:rFonts w:ascii="Britannic Bold" w:hAnsi="Britannic Bold"/>
          <w:sz w:val="32"/>
          <w:szCs w:val="32"/>
        </w:rPr>
        <w:t xml:space="preserve">has </w:t>
      </w:r>
      <w:r>
        <w:rPr>
          <w:rFonts w:ascii="Britannic Bold" w:hAnsi="Britannic Bold"/>
          <w:sz w:val="32"/>
          <w:szCs w:val="32"/>
        </w:rPr>
        <w:t xml:space="preserve">access to a high-quality Foundational </w:t>
      </w:r>
    </w:p>
    <w:p w:rsidR="001C3864" w:rsidRDefault="00B91BF8" w:rsidP="00080FB3">
      <w:pPr>
        <w:spacing w:after="0" w:line="240" w:lineRule="auto"/>
        <w:rPr>
          <w:rFonts w:ascii="Britannic Bold" w:hAnsi="Britannic Bold"/>
          <w:sz w:val="32"/>
          <w:szCs w:val="32"/>
        </w:rPr>
      </w:pPr>
      <w:r>
        <w:rPr>
          <w:rFonts w:ascii="Britannic Bold" w:hAnsi="Britannic Bold"/>
          <w:sz w:val="32"/>
          <w:szCs w:val="32"/>
        </w:rPr>
        <w:t xml:space="preserve">     Education </w:t>
      </w:r>
      <w:r w:rsidR="001C3864">
        <w:rPr>
          <w:rFonts w:ascii="Britannic Bold" w:hAnsi="Britannic Bold"/>
          <w:sz w:val="32"/>
          <w:szCs w:val="32"/>
        </w:rPr>
        <w:t>(early childhood – 4</w:t>
      </w:r>
      <w:r w:rsidR="001C3864" w:rsidRPr="001C3864">
        <w:rPr>
          <w:rFonts w:ascii="Britannic Bold" w:hAnsi="Britannic Bold"/>
          <w:sz w:val="32"/>
          <w:szCs w:val="32"/>
          <w:vertAlign w:val="superscript"/>
        </w:rPr>
        <w:t>th</w:t>
      </w:r>
      <w:r w:rsidR="001C3864">
        <w:rPr>
          <w:rFonts w:ascii="Britannic Bold" w:hAnsi="Britannic Bold"/>
          <w:sz w:val="32"/>
          <w:szCs w:val="32"/>
        </w:rPr>
        <w:t xml:space="preserve"> grade)</w:t>
      </w:r>
    </w:p>
    <w:p w:rsidR="001C3864" w:rsidRDefault="001C3864" w:rsidP="00080FB3">
      <w:pPr>
        <w:spacing w:after="0" w:line="240" w:lineRule="auto"/>
        <w:rPr>
          <w:rFonts w:ascii="Britannic Bold" w:hAnsi="Britannic Bold"/>
          <w:sz w:val="32"/>
          <w:szCs w:val="32"/>
        </w:rPr>
      </w:pPr>
    </w:p>
    <w:p w:rsidR="001C3864" w:rsidRDefault="001C3864" w:rsidP="00080FB3">
      <w:pPr>
        <w:spacing w:after="0" w:line="240" w:lineRule="auto"/>
        <w:rPr>
          <w:rFonts w:ascii="Britannic Bold" w:hAnsi="Britannic Bold"/>
          <w:sz w:val="32"/>
          <w:szCs w:val="32"/>
        </w:rPr>
      </w:pPr>
      <w:r>
        <w:rPr>
          <w:rFonts w:ascii="Britannic Bold" w:hAnsi="Britannic Bold"/>
          <w:sz w:val="32"/>
          <w:szCs w:val="32"/>
        </w:rPr>
        <w:t xml:space="preserve">4.  All students are Proficient and showing Growth in ALL </w:t>
      </w:r>
    </w:p>
    <w:p w:rsidR="001C3864" w:rsidRDefault="001C3864" w:rsidP="00080FB3">
      <w:pPr>
        <w:spacing w:after="0" w:line="240" w:lineRule="auto"/>
        <w:rPr>
          <w:rFonts w:ascii="Britannic Bold" w:hAnsi="Britannic Bold"/>
          <w:sz w:val="32"/>
          <w:szCs w:val="32"/>
        </w:rPr>
      </w:pPr>
      <w:r>
        <w:rPr>
          <w:rFonts w:ascii="Britannic Bold" w:hAnsi="Britannic Bold"/>
          <w:sz w:val="32"/>
          <w:szCs w:val="32"/>
        </w:rPr>
        <w:t xml:space="preserve">     </w:t>
      </w:r>
      <w:r w:rsidR="00C62599">
        <w:rPr>
          <w:rFonts w:ascii="Britannic Bold" w:hAnsi="Britannic Bold"/>
          <w:sz w:val="32"/>
          <w:szCs w:val="32"/>
        </w:rPr>
        <w:t>a</w:t>
      </w:r>
      <w:r>
        <w:rPr>
          <w:rFonts w:ascii="Britannic Bold" w:hAnsi="Britannic Bold"/>
          <w:sz w:val="32"/>
          <w:szCs w:val="32"/>
        </w:rPr>
        <w:t>ssessed areas (every school has a report card grade of “C”</w:t>
      </w:r>
    </w:p>
    <w:p w:rsidR="001C3864" w:rsidRDefault="001C3864" w:rsidP="00080FB3">
      <w:pPr>
        <w:spacing w:after="0" w:line="240" w:lineRule="auto"/>
        <w:rPr>
          <w:rFonts w:ascii="Britannic Bold" w:hAnsi="Britannic Bold"/>
          <w:sz w:val="32"/>
          <w:szCs w:val="32"/>
        </w:rPr>
      </w:pPr>
      <w:r>
        <w:rPr>
          <w:rFonts w:ascii="Britannic Bold" w:hAnsi="Britannic Bold"/>
          <w:sz w:val="32"/>
          <w:szCs w:val="32"/>
        </w:rPr>
        <w:t xml:space="preserve">     </w:t>
      </w:r>
      <w:r w:rsidR="00C62599">
        <w:rPr>
          <w:rFonts w:ascii="Britannic Bold" w:hAnsi="Britannic Bold"/>
          <w:sz w:val="32"/>
          <w:szCs w:val="32"/>
        </w:rPr>
        <w:t>o</w:t>
      </w:r>
      <w:r>
        <w:rPr>
          <w:rFonts w:ascii="Britannic Bold" w:hAnsi="Britannic Bold"/>
          <w:sz w:val="32"/>
          <w:szCs w:val="32"/>
        </w:rPr>
        <w:t>r higher)</w:t>
      </w:r>
    </w:p>
    <w:p w:rsidR="00C62599" w:rsidRDefault="00C62599" w:rsidP="00080FB3">
      <w:pPr>
        <w:spacing w:after="0" w:line="240" w:lineRule="auto"/>
        <w:rPr>
          <w:rFonts w:ascii="Britannic Bold" w:hAnsi="Britannic Bold"/>
          <w:sz w:val="32"/>
          <w:szCs w:val="32"/>
        </w:rPr>
      </w:pPr>
    </w:p>
    <w:p w:rsidR="00C62599" w:rsidRDefault="00C62599" w:rsidP="00080FB3">
      <w:pPr>
        <w:spacing w:after="0" w:line="240" w:lineRule="auto"/>
        <w:rPr>
          <w:rFonts w:ascii="Britannic Bold" w:hAnsi="Britannic Bold"/>
          <w:sz w:val="32"/>
          <w:szCs w:val="32"/>
        </w:rPr>
      </w:pPr>
      <w:r>
        <w:rPr>
          <w:rFonts w:ascii="Britannic Bold" w:hAnsi="Britannic Bold"/>
          <w:sz w:val="32"/>
          <w:szCs w:val="32"/>
        </w:rPr>
        <w:t xml:space="preserve">5.  Every student Graduates from high school and is READY for </w:t>
      </w:r>
    </w:p>
    <w:p w:rsidR="00C62599" w:rsidRDefault="00C62599" w:rsidP="00080FB3">
      <w:pPr>
        <w:spacing w:after="0" w:line="240" w:lineRule="auto"/>
        <w:rPr>
          <w:rFonts w:ascii="Britannic Bold" w:hAnsi="Britannic Bold"/>
          <w:sz w:val="32"/>
          <w:szCs w:val="32"/>
        </w:rPr>
      </w:pPr>
      <w:r>
        <w:rPr>
          <w:rFonts w:ascii="Britannic Bold" w:hAnsi="Britannic Bold"/>
          <w:sz w:val="32"/>
          <w:szCs w:val="32"/>
        </w:rPr>
        <w:t xml:space="preserve">     College or a Career in an increasingly global society/economy</w:t>
      </w:r>
    </w:p>
    <w:p w:rsidR="00714B6A" w:rsidRDefault="00714B6A" w:rsidP="00080FB3">
      <w:pPr>
        <w:spacing w:after="0" w:line="240" w:lineRule="auto"/>
        <w:rPr>
          <w:rFonts w:ascii="Britannic Bold" w:hAnsi="Britannic Bold"/>
          <w:sz w:val="32"/>
          <w:szCs w:val="32"/>
        </w:rPr>
      </w:pPr>
    </w:p>
    <w:p w:rsidR="00714B6A" w:rsidRDefault="00714B6A">
      <w:pPr>
        <w:rPr>
          <w:rFonts w:ascii="Britannic Bold" w:hAnsi="Britannic Bold"/>
          <w:sz w:val="32"/>
          <w:szCs w:val="32"/>
        </w:rPr>
      </w:pPr>
      <w:r>
        <w:rPr>
          <w:rFonts w:ascii="Britannic Bold" w:hAnsi="Britannic Bold"/>
          <w:sz w:val="32"/>
          <w:szCs w:val="32"/>
        </w:rPr>
        <w:br w:type="page"/>
      </w:r>
    </w:p>
    <w:p w:rsidR="004B2DD0" w:rsidRDefault="004B2DD0" w:rsidP="00080FB3">
      <w:pPr>
        <w:spacing w:after="0" w:line="240" w:lineRule="auto"/>
        <w:rPr>
          <w:rFonts w:ascii="Britannic Bold" w:hAnsi="Britannic Bold"/>
          <w:sz w:val="32"/>
          <w:szCs w:val="32"/>
        </w:rPr>
      </w:pPr>
      <w:r w:rsidRPr="004B2DD0">
        <w:rPr>
          <w:noProof/>
        </w:rPr>
        <w:lastRenderedPageBreak/>
        <mc:AlternateContent>
          <mc:Choice Requires="wps">
            <w:drawing>
              <wp:anchor distT="0" distB="0" distL="114300" distR="114300" simplePos="0" relativeHeight="251663360" behindDoc="0" locked="0" layoutInCell="1" allowOverlap="1" wp14:anchorId="36E392F5" wp14:editId="2B158931">
                <wp:simplePos x="0" y="0"/>
                <wp:positionH relativeFrom="margin">
                  <wp:align>right</wp:align>
                </wp:positionH>
                <wp:positionV relativeFrom="paragraph">
                  <wp:posOffset>19050</wp:posOffset>
                </wp:positionV>
                <wp:extent cx="6429375" cy="673966"/>
                <wp:effectExtent l="19050" t="19050" r="28575" b="12065"/>
                <wp:wrapNone/>
                <wp:docPr id="7" name="Text Box 1"/>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6429375" cy="673966"/>
                        </a:xfrm>
                        <a:prstGeom prst="rect">
                          <a:avLst/>
                        </a:prstGeom>
                        <a:solidFill>
                          <a:schemeClr val="accent1">
                            <a:lumMod val="20000"/>
                            <a:lumOff val="80000"/>
                          </a:schemeClr>
                        </a:solidFill>
                        <a:ln w="38100">
                          <a:solidFill>
                            <a:schemeClr val="accent1">
                              <a:lumMod val="75000"/>
                            </a:schemeClr>
                          </a:solidFill>
                        </a:ln>
                      </wps:spPr>
                      <wps:txbx>
                        <w:txbxContent>
                          <w:p w:rsidR="004B2DD0" w:rsidRDefault="004B2DD0" w:rsidP="004B2DD0">
                            <w:pPr>
                              <w:pStyle w:val="NormalWeb"/>
                              <w:spacing w:before="0" w:beforeAutospacing="0" w:after="0" w:afterAutospacing="0"/>
                            </w:pPr>
                            <w:r>
                              <w:rPr>
                                <w:rFonts w:ascii="Britannic Bold" w:eastAsia="Calibri" w:hAnsi="Britannic Bold"/>
                                <w:b/>
                                <w:bCs/>
                                <w:color w:val="1F4E79" w:themeColor="accent1" w:themeShade="80"/>
                                <w:kern w:val="24"/>
                                <w:sz w:val="64"/>
                                <w:szCs w:val="64"/>
                              </w:rPr>
                              <w:t>Goal I</w:t>
                            </w:r>
                          </w:p>
                          <w:p w:rsidR="004B2DD0" w:rsidRDefault="004B2DD0" w:rsidP="004B2DD0">
                            <w:pPr>
                              <w:pStyle w:val="NormalWeb"/>
                              <w:spacing w:before="0" w:beforeAutospacing="0" w:after="160" w:afterAutospacing="0" w:line="256" w:lineRule="auto"/>
                            </w:pPr>
                            <w:r>
                              <w:rPr>
                                <w:rFonts w:ascii="Calibri" w:eastAsia="Calibri" w:hAnsi="Calibri"/>
                                <w:color w:val="000000" w:themeColor="text1"/>
                                <w:kern w:val="24"/>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E392F5" id="_x0000_s1028" type="#_x0000_t202" style="position:absolute;margin-left:455.05pt;margin-top:1.5pt;width:506.25pt;height:53.05pt;z-index:25166336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" fillcolor="#deeaf6 [660]" strokecolor="#2e74b5 [2404]" strokeweight="3pt">
                <v:path arrowok="t"/>
                <o:lock v:ext="edit" grouping="t"/>
                <v:textbox>
                  <w:txbxContent>
                    <w:p w:rsidR="004B2DD0" w:rsidRDefault="004B2DD0" w:rsidP="004B2DD0">
                      <w:pPr>
                        <w:pStyle w:val="NormalWeb"/>
                        <w:spacing w:before="0" w:beforeAutospacing="0" w:after="0" w:afterAutospacing="0"/>
                      </w:pPr>
                      <w:r>
                        <w:rPr>
                          <w:rFonts w:ascii="Britannic Bold" w:eastAsia="Calibri" w:hAnsi="Britannic Bold"/>
                          <w:b/>
                          <w:bCs/>
                          <w:color w:val="1F4E79" w:themeColor="accent1" w:themeShade="80"/>
                          <w:kern w:val="24"/>
                          <w:sz w:val="64"/>
                          <w:szCs w:val="64"/>
                        </w:rPr>
                        <w:t>Goal I</w:t>
                      </w:r>
                    </w:p>
                    <w:p w:rsidR="004B2DD0" w:rsidRDefault="004B2DD0" w:rsidP="004B2DD0">
                      <w:pPr>
                        <w:pStyle w:val="NormalWeb"/>
                        <w:spacing w:before="0" w:beforeAutospacing="0" w:after="160" w:afterAutospacing="0" w:line="256" w:lineRule="auto"/>
                      </w:pPr>
                      <w:r>
                        <w:rPr>
                          <w:rFonts w:ascii="Calibri" w:eastAsia="Calibri" w:hAnsi="Calibri"/>
                          <w:color w:val="000000" w:themeColor="text1"/>
                          <w:kern w:val="24"/>
                          <w:sz w:val="22"/>
                          <w:szCs w:val="22"/>
                        </w:rPr>
                        <w:t> </w:t>
                      </w:r>
                    </w:p>
                  </w:txbxContent>
                </v:textbox>
                <w10:wrap anchorx="margin"/>
              </v:shape>
            </w:pict>
          </mc:Fallback>
        </mc:AlternateContent>
      </w:r>
    </w:p>
    <w:p w:rsidR="004B2DD0" w:rsidRPr="004B2DD0" w:rsidRDefault="004B2DD0" w:rsidP="004B2DD0">
      <w:pPr>
        <w:rPr>
          <w:rFonts w:ascii="Britannic Bold" w:hAnsi="Britannic Bold"/>
          <w:sz w:val="32"/>
          <w:szCs w:val="32"/>
        </w:rPr>
      </w:pPr>
    </w:p>
    <w:p w:rsidR="004B2DD0" w:rsidRDefault="004B2DD0" w:rsidP="004B2DD0">
      <w:pPr>
        <w:rPr>
          <w:rFonts w:ascii="Britannic Bold" w:hAnsi="Britannic Bold"/>
          <w:sz w:val="32"/>
          <w:szCs w:val="32"/>
        </w:rPr>
      </w:pPr>
    </w:p>
    <w:p w:rsidR="00142224" w:rsidRPr="00142224" w:rsidRDefault="00142224" w:rsidP="00142224">
      <w:pPr>
        <w:pStyle w:val="ListParagraph"/>
        <w:numPr>
          <w:ilvl w:val="0"/>
          <w:numId w:val="3"/>
        </w:numPr>
        <w:spacing w:after="0" w:line="240" w:lineRule="auto"/>
        <w:jc w:val="both"/>
        <w:rPr>
          <w:rFonts w:ascii="Britannic Bold" w:hAnsi="Britannic Bold"/>
          <w:sz w:val="32"/>
          <w:szCs w:val="32"/>
        </w:rPr>
      </w:pPr>
      <w:r w:rsidRPr="00142224">
        <w:rPr>
          <w:rFonts w:ascii="Britannic Bold" w:hAnsi="Britannic Bold"/>
          <w:sz w:val="32"/>
          <w:szCs w:val="32"/>
        </w:rPr>
        <w:t>Every child attends a safe and well-maintained facility (Conducive to learning)</w:t>
      </w:r>
    </w:p>
    <w:p w:rsidR="00142224" w:rsidRDefault="00142224" w:rsidP="00142224">
      <w:pPr>
        <w:spacing w:after="0" w:line="240" w:lineRule="auto"/>
        <w:jc w:val="both"/>
        <w:rPr>
          <w:rFonts w:ascii="Britannic Bold" w:hAnsi="Britannic Bold"/>
          <w:sz w:val="32"/>
          <w:szCs w:val="32"/>
        </w:rPr>
      </w:pPr>
      <w:r w:rsidRPr="00142224">
        <w:rPr>
          <w:noProof/>
        </w:rPr>
        <mc:AlternateContent>
          <mc:Choice Requires="wps">
            <w:drawing>
              <wp:anchor distT="0" distB="0" distL="114300" distR="114300" simplePos="0" relativeHeight="251665408" behindDoc="0" locked="0" layoutInCell="1" allowOverlap="1" wp14:anchorId="7ED8F32C" wp14:editId="4C8A7496">
                <wp:simplePos x="0" y="0"/>
                <wp:positionH relativeFrom="margin">
                  <wp:align>right</wp:align>
                </wp:positionH>
                <wp:positionV relativeFrom="paragraph">
                  <wp:posOffset>206375</wp:posOffset>
                </wp:positionV>
                <wp:extent cx="6419850" cy="573578"/>
                <wp:effectExtent l="19050" t="19050" r="19050" b="17145"/>
                <wp:wrapNone/>
                <wp:docPr id="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9850" cy="573578"/>
                        </a:xfrm>
                        <a:prstGeom prst="rect">
                          <a:avLst/>
                        </a:prstGeom>
                        <a:solidFill>
                          <a:schemeClr val="accent1">
                            <a:lumMod val="20000"/>
                            <a:lumOff val="80000"/>
                          </a:schemeClr>
                        </a:solidFill>
                        <a:ln w="38100">
                          <a:solidFill>
                            <a:schemeClr val="accent1">
                              <a:lumMod val="75000"/>
                            </a:schemeClr>
                          </a:solidFill>
                        </a:ln>
                      </wps:spPr>
                      <wps:txbx>
                        <w:txbxContent>
                          <w:p w:rsidR="00142224" w:rsidRDefault="00142224" w:rsidP="00142224">
                            <w:pPr>
                              <w:pStyle w:val="NormalWeb"/>
                              <w:spacing w:before="0" w:beforeAutospacing="0" w:after="0" w:afterAutospacing="0"/>
                            </w:pPr>
                            <w:r>
                              <w:rPr>
                                <w:rFonts w:ascii="Britannic Bold" w:eastAsia="Calibri" w:hAnsi="Britannic Bold"/>
                                <w:b/>
                                <w:bCs/>
                                <w:color w:val="1F4E79" w:themeColor="accent1" w:themeShade="80"/>
                                <w:kern w:val="24"/>
                                <w:sz w:val="64"/>
                                <w:szCs w:val="64"/>
                              </w:rPr>
                              <w:t>Key Actions to Advance Goal I</w:t>
                            </w:r>
                          </w:p>
                          <w:p w:rsidR="00142224" w:rsidRDefault="00142224" w:rsidP="00142224">
                            <w:pPr>
                              <w:pStyle w:val="NormalWeb"/>
                              <w:spacing w:before="0" w:beforeAutospacing="0" w:after="160" w:afterAutospacing="0" w:line="256" w:lineRule="auto"/>
                            </w:pPr>
                            <w:r>
                              <w:rPr>
                                <w:rFonts w:ascii="Calibri" w:eastAsia="Calibri" w:hAnsi="Calibri"/>
                                <w:color w:val="000000" w:themeColor="text1"/>
                                <w:kern w:val="24"/>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ED8F32C" id="_x0000_s1029" type="#_x0000_t202" style="position:absolute;left:0;text-align:left;margin-left:454.3pt;margin-top:16.25pt;width:505.5pt;height:45.15pt;z-index:25166540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" fillcolor="#deeaf6 [660]" strokecolor="#2e74b5 [2404]" strokeweight="3pt">
                <v:path arrowok="t"/>
                <v:textbox>
                  <w:txbxContent>
                    <w:p w:rsidR="00142224" w:rsidRDefault="00142224" w:rsidP="00142224">
                      <w:pPr>
                        <w:pStyle w:val="NormalWeb"/>
                        <w:spacing w:before="0" w:beforeAutospacing="0" w:after="0" w:afterAutospacing="0"/>
                      </w:pPr>
                      <w:r>
                        <w:rPr>
                          <w:rFonts w:ascii="Britannic Bold" w:eastAsia="Calibri" w:hAnsi="Britannic Bold"/>
                          <w:b/>
                          <w:bCs/>
                          <w:color w:val="1F4E79" w:themeColor="accent1" w:themeShade="80"/>
                          <w:kern w:val="24"/>
                          <w:sz w:val="64"/>
                          <w:szCs w:val="64"/>
                        </w:rPr>
                        <w:t>Key Actions to Advance Goal I</w:t>
                      </w:r>
                    </w:p>
                    <w:p w:rsidR="00142224" w:rsidRDefault="00142224" w:rsidP="00142224">
                      <w:pPr>
                        <w:pStyle w:val="NormalWeb"/>
                        <w:spacing w:before="0" w:beforeAutospacing="0" w:after="160" w:afterAutospacing="0" w:line="256" w:lineRule="auto"/>
                      </w:pPr>
                      <w:r>
                        <w:rPr>
                          <w:rFonts w:ascii="Calibri" w:eastAsia="Calibri" w:hAnsi="Calibri"/>
                          <w:color w:val="000000" w:themeColor="text1"/>
                          <w:kern w:val="24"/>
                          <w:sz w:val="22"/>
                          <w:szCs w:val="22"/>
                        </w:rPr>
                        <w:t> </w:t>
                      </w:r>
                    </w:p>
                  </w:txbxContent>
                </v:textbox>
                <w10:wrap anchorx="margin"/>
              </v:shape>
            </w:pict>
          </mc:Fallback>
        </mc:AlternateContent>
      </w:r>
    </w:p>
    <w:p w:rsidR="00142224" w:rsidRPr="00142224" w:rsidRDefault="00142224" w:rsidP="00142224">
      <w:pPr>
        <w:rPr>
          <w:rFonts w:ascii="Britannic Bold" w:hAnsi="Britannic Bold"/>
          <w:sz w:val="32"/>
          <w:szCs w:val="32"/>
        </w:rPr>
      </w:pPr>
    </w:p>
    <w:p w:rsidR="00142224" w:rsidRDefault="00142224" w:rsidP="00142224">
      <w:pPr>
        <w:rPr>
          <w:rFonts w:ascii="Britannic Bold" w:hAnsi="Britannic Bold"/>
          <w:sz w:val="32"/>
          <w:szCs w:val="32"/>
        </w:rPr>
      </w:pPr>
    </w:p>
    <w:p w:rsidR="00142224" w:rsidRPr="00142224" w:rsidRDefault="00142224" w:rsidP="00142224">
      <w:pPr>
        <w:pStyle w:val="ListParagraph"/>
        <w:numPr>
          <w:ilvl w:val="0"/>
          <w:numId w:val="2"/>
        </w:numPr>
        <w:spacing w:after="0" w:line="240" w:lineRule="auto"/>
        <w:rPr>
          <w:rFonts w:ascii="Times New Roman" w:eastAsia="Times New Roman" w:hAnsi="Times New Roman" w:cs="Times New Roman"/>
          <w:sz w:val="32"/>
          <w:szCs w:val="32"/>
        </w:rPr>
      </w:pPr>
      <w:r w:rsidRPr="00142224">
        <w:rPr>
          <w:rFonts w:ascii="Britannic Bold" w:eastAsiaTheme="minorEastAsia" w:hAnsi="Britannic Bold" w:cs="Times New Roman"/>
          <w:color w:val="000000" w:themeColor="text1"/>
          <w:kern w:val="24"/>
          <w:sz w:val="32"/>
          <w:szCs w:val="32"/>
        </w:rPr>
        <w:t>Complete a prioritized capital needs assessment for each school by the building administrator and Director of Maintenance to address most immediate needs (Annually)</w:t>
      </w:r>
    </w:p>
    <w:p w:rsidR="00142224" w:rsidRPr="006862D2" w:rsidRDefault="00142224" w:rsidP="00142224">
      <w:pPr>
        <w:pStyle w:val="ListParagraph"/>
        <w:numPr>
          <w:ilvl w:val="0"/>
          <w:numId w:val="2"/>
        </w:numPr>
        <w:spacing w:after="0" w:line="240" w:lineRule="auto"/>
        <w:rPr>
          <w:rFonts w:ascii="Times New Roman" w:eastAsia="Times New Roman" w:hAnsi="Times New Roman" w:cs="Times New Roman"/>
          <w:color w:val="1F4E79" w:themeColor="accent1" w:themeShade="80"/>
          <w:sz w:val="32"/>
          <w:szCs w:val="32"/>
        </w:rPr>
      </w:pPr>
      <w:r w:rsidRPr="006862D2">
        <w:rPr>
          <w:rFonts w:ascii="Britannic Bold" w:eastAsiaTheme="minorEastAsia" w:hAnsi="Britannic Bold" w:cs="Times New Roman"/>
          <w:color w:val="1F4E79" w:themeColor="accent1" w:themeShade="80"/>
          <w:kern w:val="24"/>
          <w:sz w:val="32"/>
          <w:szCs w:val="32"/>
        </w:rPr>
        <w:t>Collaboration with the system’s Director of Maintenance, system CSFO, and capital planning committee to create a prioritized, master capital plan based on an analysis of long-term needs.</w:t>
      </w:r>
    </w:p>
    <w:p w:rsidR="00142224" w:rsidRPr="00142224" w:rsidRDefault="00142224" w:rsidP="00142224">
      <w:pPr>
        <w:pStyle w:val="ListParagraph"/>
        <w:numPr>
          <w:ilvl w:val="0"/>
          <w:numId w:val="2"/>
        </w:numPr>
        <w:spacing w:after="0" w:line="240" w:lineRule="auto"/>
        <w:rPr>
          <w:rFonts w:ascii="Times New Roman" w:eastAsia="Times New Roman" w:hAnsi="Times New Roman" w:cs="Times New Roman"/>
          <w:sz w:val="32"/>
          <w:szCs w:val="32"/>
        </w:rPr>
      </w:pPr>
      <w:r w:rsidRPr="00142224">
        <w:rPr>
          <w:rFonts w:ascii="Britannic Bold" w:eastAsiaTheme="minorEastAsia" w:hAnsi="Britannic Bold" w:cs="Times New Roman"/>
          <w:color w:val="000000" w:themeColor="text1"/>
          <w:kern w:val="24"/>
          <w:sz w:val="32"/>
          <w:szCs w:val="32"/>
        </w:rPr>
        <w:t>Every school has appropriate; up-to-date; and well communicated safety plans, athletic venue plans, prominently displayed safety signage, Virtual Alabama documentation, etc.</w:t>
      </w:r>
    </w:p>
    <w:p w:rsidR="00142224" w:rsidRPr="006862D2" w:rsidRDefault="00142224" w:rsidP="00142224">
      <w:pPr>
        <w:pStyle w:val="ListParagraph"/>
        <w:numPr>
          <w:ilvl w:val="0"/>
          <w:numId w:val="2"/>
        </w:numPr>
        <w:spacing w:after="0" w:line="240" w:lineRule="auto"/>
        <w:rPr>
          <w:rFonts w:ascii="Times New Roman" w:eastAsia="Times New Roman" w:hAnsi="Times New Roman" w:cs="Times New Roman"/>
          <w:color w:val="1F4E79" w:themeColor="accent1" w:themeShade="80"/>
          <w:sz w:val="32"/>
          <w:szCs w:val="32"/>
        </w:rPr>
      </w:pPr>
      <w:r w:rsidRPr="006862D2">
        <w:rPr>
          <w:rFonts w:ascii="Britannic Bold" w:eastAsiaTheme="minorEastAsia" w:hAnsi="Britannic Bold" w:cs="Times New Roman"/>
          <w:color w:val="1F4E79" w:themeColor="accent1" w:themeShade="80"/>
          <w:kern w:val="24"/>
          <w:sz w:val="32"/>
          <w:szCs w:val="32"/>
        </w:rPr>
        <w:t>Collaborative partnerships with the Walker County Sherriff’s Department and municipalities to provide School Resource Officers (SROs) - and other county/municipal agencies for training.</w:t>
      </w:r>
    </w:p>
    <w:p w:rsidR="00142224" w:rsidRPr="00142224" w:rsidRDefault="00142224" w:rsidP="00142224">
      <w:pPr>
        <w:pStyle w:val="ListParagraph"/>
        <w:numPr>
          <w:ilvl w:val="0"/>
          <w:numId w:val="2"/>
        </w:numPr>
        <w:spacing w:after="0" w:line="240" w:lineRule="auto"/>
        <w:rPr>
          <w:rFonts w:ascii="Times New Roman" w:eastAsia="Times New Roman" w:hAnsi="Times New Roman" w:cs="Times New Roman"/>
          <w:sz w:val="32"/>
          <w:szCs w:val="32"/>
        </w:rPr>
      </w:pPr>
      <w:r>
        <w:rPr>
          <w:rFonts w:ascii="Britannic Bold" w:eastAsia="Times New Roman" w:hAnsi="Britannic Bold" w:cs="Times New Roman"/>
          <w:sz w:val="32"/>
          <w:szCs w:val="32"/>
        </w:rPr>
        <w:t>Mental Health priority; collaboration with local/state agencies, special education, guidance counseling, and health services to develop and implement plans to address immediate student mental health needs.</w:t>
      </w:r>
    </w:p>
    <w:p w:rsidR="00142224" w:rsidRPr="006862D2" w:rsidRDefault="00142224" w:rsidP="00142224">
      <w:pPr>
        <w:pStyle w:val="ListParagraph"/>
        <w:numPr>
          <w:ilvl w:val="0"/>
          <w:numId w:val="2"/>
        </w:numPr>
        <w:spacing w:after="0" w:line="240" w:lineRule="auto"/>
        <w:rPr>
          <w:rFonts w:ascii="Times New Roman" w:eastAsia="Times New Roman" w:hAnsi="Times New Roman" w:cs="Times New Roman"/>
          <w:color w:val="1F4E79" w:themeColor="accent1" w:themeShade="80"/>
          <w:sz w:val="32"/>
          <w:szCs w:val="32"/>
        </w:rPr>
      </w:pPr>
      <w:r w:rsidRPr="006862D2">
        <w:rPr>
          <w:rFonts w:ascii="Britannic Bold" w:eastAsia="Times New Roman" w:hAnsi="Britannic Bold" w:cs="Times New Roman"/>
          <w:color w:val="1F4E79" w:themeColor="accent1" w:themeShade="80"/>
          <w:sz w:val="32"/>
          <w:szCs w:val="32"/>
        </w:rPr>
        <w:t>Strengthen partnerships with outside agencies to assist with overall school-level needs (e.g. Youth Advocacy Program, Children’s Advocacy Center, Jasper Family Service Center, Health Connect, Walker Area Community Foundation, City of Lights, Raising Arrows, etc.)</w:t>
      </w:r>
    </w:p>
    <w:p w:rsidR="00142224" w:rsidRDefault="00142224" w:rsidP="00142224">
      <w:pPr>
        <w:rPr>
          <w:rFonts w:ascii="Britannic Bold" w:hAnsi="Britannic Bold"/>
          <w:sz w:val="32"/>
          <w:szCs w:val="32"/>
        </w:rPr>
      </w:pPr>
      <w:r>
        <w:rPr>
          <w:noProof/>
        </w:rPr>
        <w:lastRenderedPageBreak/>
        <w:drawing>
          <wp:inline distT="0" distB="0" distL="0" distR="0" wp14:anchorId="5584E234" wp14:editId="465F2F41">
            <wp:extent cx="5943600" cy="5196205"/>
            <wp:effectExtent l="0" t="0" r="0" b="4445"/>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a:stretch>
                      <a:fillRect/>
                    </a:stretch>
                  </pic:blipFill>
                  <pic:spPr>
                    <a:xfrm>
                      <a:off x="0" y="0"/>
                      <a:ext cx="5943600" cy="5196205"/>
                    </a:xfrm>
                    <a:prstGeom prst="rect">
                      <a:avLst/>
                    </a:prstGeom>
                  </pic:spPr>
                </pic:pic>
              </a:graphicData>
            </a:graphic>
          </wp:inline>
        </w:drawing>
      </w:r>
    </w:p>
    <w:p w:rsidR="00142224" w:rsidRDefault="00142224" w:rsidP="00142224">
      <w:pPr>
        <w:rPr>
          <w:rFonts w:ascii="Britannic Bold" w:hAnsi="Britannic Bold"/>
          <w:sz w:val="32"/>
          <w:szCs w:val="32"/>
        </w:rPr>
      </w:pPr>
    </w:p>
    <w:p w:rsidR="00142224" w:rsidRDefault="00142224" w:rsidP="00142224">
      <w:pPr>
        <w:rPr>
          <w:rFonts w:ascii="Britannic Bold" w:hAnsi="Britannic Bold"/>
          <w:sz w:val="32"/>
          <w:szCs w:val="32"/>
        </w:rPr>
      </w:pPr>
      <w:r>
        <w:rPr>
          <w:rFonts w:ascii="Britannic Bold" w:hAnsi="Britannic Bold"/>
          <w:sz w:val="32"/>
          <w:szCs w:val="32"/>
        </w:rPr>
        <w:t>Maslow’</w:t>
      </w:r>
      <w:r w:rsidR="006862D2">
        <w:rPr>
          <w:rFonts w:ascii="Britannic Bold" w:hAnsi="Britannic Bold"/>
          <w:sz w:val="32"/>
          <w:szCs w:val="32"/>
        </w:rPr>
        <w:t xml:space="preserve">s hierarchy of needs outlines the essential needs for the development of a child.  </w:t>
      </w:r>
      <w:r w:rsidR="00B91BF8">
        <w:rPr>
          <w:rFonts w:ascii="Britannic Bold" w:hAnsi="Britannic Bold"/>
          <w:sz w:val="32"/>
          <w:szCs w:val="32"/>
        </w:rPr>
        <w:t>We</w:t>
      </w:r>
      <w:r w:rsidR="006862D2">
        <w:rPr>
          <w:rFonts w:ascii="Britannic Bold" w:hAnsi="Britannic Bold"/>
          <w:sz w:val="32"/>
          <w:szCs w:val="32"/>
        </w:rPr>
        <w:t xml:space="preserve"> must strive</w:t>
      </w:r>
      <w:r w:rsidR="00B91BF8">
        <w:rPr>
          <w:rFonts w:ascii="Britannic Bold" w:hAnsi="Britannic Bold"/>
          <w:sz w:val="32"/>
          <w:szCs w:val="32"/>
        </w:rPr>
        <w:t xml:space="preserve"> as a school community</w:t>
      </w:r>
      <w:r w:rsidR="006862D2">
        <w:rPr>
          <w:rFonts w:ascii="Britannic Bold" w:hAnsi="Britannic Bold"/>
          <w:sz w:val="32"/>
          <w:szCs w:val="32"/>
        </w:rPr>
        <w:t xml:space="preserve"> to assist with these foundational needs in order for learning to occur.</w:t>
      </w:r>
    </w:p>
    <w:p w:rsidR="006862D2" w:rsidRDefault="006862D2" w:rsidP="00142224">
      <w:pPr>
        <w:rPr>
          <w:rFonts w:ascii="Britannic Bold" w:hAnsi="Britannic Bold"/>
          <w:sz w:val="32"/>
          <w:szCs w:val="32"/>
        </w:rPr>
      </w:pPr>
    </w:p>
    <w:p w:rsidR="006862D2" w:rsidRDefault="006862D2" w:rsidP="00142224">
      <w:pPr>
        <w:rPr>
          <w:rFonts w:ascii="Britannic Bold" w:hAnsi="Britannic Bold"/>
          <w:sz w:val="32"/>
          <w:szCs w:val="32"/>
        </w:rPr>
      </w:pPr>
    </w:p>
    <w:p w:rsidR="006862D2" w:rsidRDefault="006862D2" w:rsidP="00142224">
      <w:pPr>
        <w:rPr>
          <w:rFonts w:ascii="Britannic Bold" w:hAnsi="Britannic Bold"/>
          <w:sz w:val="32"/>
          <w:szCs w:val="32"/>
        </w:rPr>
      </w:pPr>
    </w:p>
    <w:p w:rsidR="006862D2" w:rsidRDefault="006862D2" w:rsidP="00142224">
      <w:pPr>
        <w:rPr>
          <w:rFonts w:ascii="Britannic Bold" w:hAnsi="Britannic Bold"/>
          <w:sz w:val="32"/>
          <w:szCs w:val="32"/>
        </w:rPr>
      </w:pPr>
    </w:p>
    <w:p w:rsidR="006862D2" w:rsidRDefault="006862D2" w:rsidP="00142224">
      <w:pPr>
        <w:rPr>
          <w:rFonts w:ascii="Britannic Bold" w:hAnsi="Britannic Bold"/>
          <w:sz w:val="32"/>
          <w:szCs w:val="32"/>
        </w:rPr>
      </w:pPr>
      <w:r w:rsidRPr="006862D2">
        <w:rPr>
          <w:noProof/>
        </w:rPr>
        <mc:AlternateContent>
          <mc:Choice Requires="wps">
            <w:drawing>
              <wp:anchor distT="0" distB="0" distL="114300" distR="114300" simplePos="0" relativeHeight="251667456" behindDoc="0" locked="0" layoutInCell="1" allowOverlap="1" wp14:anchorId="07446D44" wp14:editId="305745F8">
                <wp:simplePos x="0" y="0"/>
                <wp:positionH relativeFrom="margin">
                  <wp:align>right</wp:align>
                </wp:positionH>
                <wp:positionV relativeFrom="paragraph">
                  <wp:posOffset>19050</wp:posOffset>
                </wp:positionV>
                <wp:extent cx="6362700" cy="673966"/>
                <wp:effectExtent l="19050" t="19050" r="19050" b="12065"/>
                <wp:wrapNone/>
                <wp:docPr id="10" name="Text Box 1"/>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6362700" cy="673966"/>
                        </a:xfrm>
                        <a:prstGeom prst="rect">
                          <a:avLst/>
                        </a:prstGeom>
                        <a:solidFill>
                          <a:schemeClr val="accent1">
                            <a:lumMod val="20000"/>
                            <a:lumOff val="80000"/>
                          </a:schemeClr>
                        </a:solidFill>
                        <a:ln w="38100">
                          <a:solidFill>
                            <a:schemeClr val="accent1">
                              <a:lumMod val="75000"/>
                            </a:schemeClr>
                          </a:solidFill>
                        </a:ln>
                      </wps:spPr>
                      <wps:txbx>
                        <w:txbxContent>
                          <w:p w:rsidR="006862D2" w:rsidRDefault="006862D2" w:rsidP="006862D2">
                            <w:pPr>
                              <w:pStyle w:val="NormalWeb"/>
                              <w:spacing w:before="0" w:beforeAutospacing="0" w:after="0" w:afterAutospacing="0"/>
                            </w:pPr>
                            <w:r>
                              <w:rPr>
                                <w:rFonts w:ascii="Britannic Bold" w:eastAsia="Calibri" w:hAnsi="Britannic Bold"/>
                                <w:b/>
                                <w:bCs/>
                                <w:color w:val="1F4E79" w:themeColor="accent1" w:themeShade="80"/>
                                <w:kern w:val="24"/>
                                <w:sz w:val="64"/>
                                <w:szCs w:val="64"/>
                              </w:rPr>
                              <w:t>Goal II</w:t>
                            </w:r>
                          </w:p>
                          <w:p w:rsidR="006862D2" w:rsidRDefault="006862D2" w:rsidP="006862D2">
                            <w:pPr>
                              <w:pStyle w:val="NormalWeb"/>
                              <w:spacing w:before="0" w:beforeAutospacing="0" w:after="160" w:afterAutospacing="0" w:line="256" w:lineRule="auto"/>
                            </w:pPr>
                            <w:r>
                              <w:rPr>
                                <w:rFonts w:ascii="Calibri" w:eastAsia="Calibri" w:hAnsi="Calibri"/>
                                <w:color w:val="000000" w:themeColor="text1"/>
                                <w:kern w:val="24"/>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446D44" id="_x0000_s1030" type="#_x0000_t202" style="position:absolute;margin-left:449.8pt;margin-top:1.5pt;width:501pt;height:53.05pt;z-index:25166745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" fillcolor="#deeaf6 [660]" strokecolor="#2e74b5 [2404]" strokeweight="3pt">
                <v:path arrowok="t"/>
                <o:lock v:ext="edit" grouping="t"/>
                <v:textbox>
                  <w:txbxContent>
                    <w:p w:rsidR="006862D2" w:rsidRDefault="006862D2" w:rsidP="006862D2">
                      <w:pPr>
                        <w:pStyle w:val="NormalWeb"/>
                        <w:spacing w:before="0" w:beforeAutospacing="0" w:after="0" w:afterAutospacing="0"/>
                      </w:pPr>
                      <w:r>
                        <w:rPr>
                          <w:rFonts w:ascii="Britannic Bold" w:eastAsia="Calibri" w:hAnsi="Britannic Bold"/>
                          <w:b/>
                          <w:bCs/>
                          <w:color w:val="1F4E79" w:themeColor="accent1" w:themeShade="80"/>
                          <w:kern w:val="24"/>
                          <w:sz w:val="64"/>
                          <w:szCs w:val="64"/>
                        </w:rPr>
                        <w:t>Goal II</w:t>
                      </w:r>
                    </w:p>
                    <w:p w:rsidR="006862D2" w:rsidRDefault="006862D2" w:rsidP="006862D2">
                      <w:pPr>
                        <w:pStyle w:val="NormalWeb"/>
                        <w:spacing w:before="0" w:beforeAutospacing="0" w:after="160" w:afterAutospacing="0" w:line="256" w:lineRule="auto"/>
                      </w:pPr>
                      <w:r>
                        <w:rPr>
                          <w:rFonts w:ascii="Calibri" w:eastAsia="Calibri" w:hAnsi="Calibri"/>
                          <w:color w:val="000000" w:themeColor="text1"/>
                          <w:kern w:val="24"/>
                          <w:sz w:val="22"/>
                          <w:szCs w:val="22"/>
                        </w:rPr>
                        <w:t> </w:t>
                      </w:r>
                    </w:p>
                  </w:txbxContent>
                </v:textbox>
                <w10:wrap anchorx="margin"/>
              </v:shape>
            </w:pict>
          </mc:Fallback>
        </mc:AlternateContent>
      </w:r>
    </w:p>
    <w:p w:rsidR="006862D2" w:rsidRPr="006862D2" w:rsidRDefault="006862D2" w:rsidP="006862D2">
      <w:pPr>
        <w:rPr>
          <w:rFonts w:ascii="Britannic Bold" w:hAnsi="Britannic Bold"/>
          <w:sz w:val="32"/>
          <w:szCs w:val="32"/>
        </w:rPr>
      </w:pPr>
    </w:p>
    <w:p w:rsidR="00D605B6" w:rsidRDefault="00D605B6" w:rsidP="00D605B6">
      <w:pPr>
        <w:pStyle w:val="ListParagraph"/>
        <w:rPr>
          <w:rFonts w:ascii="Britannic Bold" w:hAnsi="Britannic Bold"/>
          <w:sz w:val="32"/>
          <w:szCs w:val="32"/>
        </w:rPr>
      </w:pPr>
    </w:p>
    <w:p w:rsidR="006862D2" w:rsidRDefault="006862D2" w:rsidP="006862D2">
      <w:pPr>
        <w:pStyle w:val="ListParagraph"/>
        <w:numPr>
          <w:ilvl w:val="0"/>
          <w:numId w:val="3"/>
        </w:numPr>
        <w:rPr>
          <w:rFonts w:ascii="Britannic Bold" w:hAnsi="Britannic Bold"/>
          <w:sz w:val="32"/>
          <w:szCs w:val="32"/>
        </w:rPr>
      </w:pPr>
      <w:r>
        <w:rPr>
          <w:rFonts w:ascii="Britannic Bold" w:hAnsi="Britannic Bold"/>
          <w:sz w:val="32"/>
          <w:szCs w:val="32"/>
        </w:rPr>
        <w:t>Every school has effective instruction and leadership (ongoing statistical analysis and professional development)</w:t>
      </w:r>
    </w:p>
    <w:p w:rsidR="006862D2" w:rsidRDefault="006862D2" w:rsidP="006862D2">
      <w:pPr>
        <w:rPr>
          <w:rFonts w:ascii="Britannic Bold" w:hAnsi="Britannic Bold"/>
          <w:sz w:val="32"/>
          <w:szCs w:val="32"/>
        </w:rPr>
      </w:pPr>
      <w:r w:rsidRPr="006862D2">
        <w:rPr>
          <w:noProof/>
        </w:rPr>
        <mc:AlternateContent>
          <mc:Choice Requires="wps">
            <w:drawing>
              <wp:anchor distT="0" distB="0" distL="114300" distR="114300" simplePos="0" relativeHeight="251669504" behindDoc="0" locked="0" layoutInCell="1" allowOverlap="1" wp14:anchorId="377B1479" wp14:editId="5ED955AE">
                <wp:simplePos x="0" y="0"/>
                <wp:positionH relativeFrom="margin">
                  <wp:align>right</wp:align>
                </wp:positionH>
                <wp:positionV relativeFrom="paragraph">
                  <wp:posOffset>26035</wp:posOffset>
                </wp:positionV>
                <wp:extent cx="6353175" cy="573578"/>
                <wp:effectExtent l="19050" t="19050" r="28575" b="17145"/>
                <wp:wrapNone/>
                <wp:docPr id="1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3175" cy="573578"/>
                        </a:xfrm>
                        <a:prstGeom prst="rect">
                          <a:avLst/>
                        </a:prstGeom>
                        <a:solidFill>
                          <a:schemeClr val="accent1">
                            <a:lumMod val="20000"/>
                            <a:lumOff val="80000"/>
                          </a:schemeClr>
                        </a:solidFill>
                        <a:ln w="38100">
                          <a:solidFill>
                            <a:schemeClr val="accent1">
                              <a:lumMod val="75000"/>
                            </a:schemeClr>
                          </a:solidFill>
                        </a:ln>
                      </wps:spPr>
                      <wps:txbx>
                        <w:txbxContent>
                          <w:p w:rsidR="006862D2" w:rsidRDefault="006862D2" w:rsidP="006862D2">
                            <w:pPr>
                              <w:pStyle w:val="NormalWeb"/>
                              <w:spacing w:before="0" w:beforeAutospacing="0" w:after="0" w:afterAutospacing="0"/>
                            </w:pPr>
                            <w:r>
                              <w:rPr>
                                <w:rFonts w:ascii="Britannic Bold" w:eastAsia="Calibri" w:hAnsi="Britannic Bold"/>
                                <w:b/>
                                <w:bCs/>
                                <w:color w:val="1F4E79" w:themeColor="accent1" w:themeShade="80"/>
                                <w:kern w:val="24"/>
                                <w:sz w:val="64"/>
                                <w:szCs w:val="64"/>
                              </w:rPr>
                              <w:t>Key Actions to Advance Goal II</w:t>
                            </w:r>
                          </w:p>
                          <w:p w:rsidR="006862D2" w:rsidRDefault="006862D2" w:rsidP="006862D2">
                            <w:pPr>
                              <w:pStyle w:val="NormalWeb"/>
                              <w:spacing w:before="0" w:beforeAutospacing="0" w:after="160" w:afterAutospacing="0" w:line="256" w:lineRule="auto"/>
                            </w:pPr>
                            <w:r>
                              <w:rPr>
                                <w:rFonts w:ascii="Calibri" w:eastAsia="Calibri" w:hAnsi="Calibri"/>
                                <w:color w:val="000000" w:themeColor="text1"/>
                                <w:kern w:val="24"/>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77B1479" id="_x0000_s1031" type="#_x0000_t202" style="position:absolute;margin-left:449.05pt;margin-top:2.05pt;width:500.25pt;height:45.15pt;z-index:25166950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" fillcolor="#deeaf6 [660]" strokecolor="#2e74b5 [2404]" strokeweight="3pt">
                <v:path arrowok="t"/>
                <v:textbox>
                  <w:txbxContent>
                    <w:p w:rsidR="006862D2" w:rsidRDefault="006862D2" w:rsidP="006862D2">
                      <w:pPr>
                        <w:pStyle w:val="NormalWeb"/>
                        <w:spacing w:before="0" w:beforeAutospacing="0" w:after="0" w:afterAutospacing="0"/>
                      </w:pPr>
                      <w:r>
                        <w:rPr>
                          <w:rFonts w:ascii="Britannic Bold" w:eastAsia="Calibri" w:hAnsi="Britannic Bold"/>
                          <w:b/>
                          <w:bCs/>
                          <w:color w:val="1F4E79" w:themeColor="accent1" w:themeShade="80"/>
                          <w:kern w:val="24"/>
                          <w:sz w:val="64"/>
                          <w:szCs w:val="64"/>
                        </w:rPr>
                        <w:t>Key Actions to Advance Goal II</w:t>
                      </w:r>
                    </w:p>
                    <w:p w:rsidR="006862D2" w:rsidRDefault="006862D2" w:rsidP="006862D2">
                      <w:pPr>
                        <w:pStyle w:val="NormalWeb"/>
                        <w:spacing w:before="0" w:beforeAutospacing="0" w:after="160" w:afterAutospacing="0" w:line="256" w:lineRule="auto"/>
                      </w:pPr>
                      <w:r>
                        <w:rPr>
                          <w:rFonts w:ascii="Calibri" w:eastAsia="Calibri" w:hAnsi="Calibri"/>
                          <w:color w:val="000000" w:themeColor="text1"/>
                          <w:kern w:val="24"/>
                          <w:sz w:val="22"/>
                          <w:szCs w:val="22"/>
                        </w:rPr>
                        <w:t> </w:t>
                      </w:r>
                    </w:p>
                  </w:txbxContent>
                </v:textbox>
                <w10:wrap anchorx="margin"/>
              </v:shape>
            </w:pict>
          </mc:Fallback>
        </mc:AlternateContent>
      </w:r>
    </w:p>
    <w:p w:rsidR="006862D2" w:rsidRDefault="006862D2" w:rsidP="006862D2">
      <w:pPr>
        <w:rPr>
          <w:rFonts w:ascii="Britannic Bold" w:hAnsi="Britannic Bold"/>
          <w:sz w:val="32"/>
          <w:szCs w:val="32"/>
        </w:rPr>
      </w:pPr>
    </w:p>
    <w:p w:rsidR="006862D2" w:rsidRPr="006862D2" w:rsidRDefault="006862D2" w:rsidP="006862D2">
      <w:pPr>
        <w:pStyle w:val="ListParagraph"/>
        <w:numPr>
          <w:ilvl w:val="0"/>
          <w:numId w:val="6"/>
        </w:numPr>
        <w:spacing w:after="0" w:line="240" w:lineRule="auto"/>
        <w:rPr>
          <w:rFonts w:ascii="Times New Roman" w:eastAsia="Times New Roman" w:hAnsi="Times New Roman" w:cs="Times New Roman"/>
          <w:sz w:val="32"/>
          <w:szCs w:val="32"/>
        </w:rPr>
      </w:pPr>
      <w:r w:rsidRPr="006862D2">
        <w:rPr>
          <w:rFonts w:ascii="Britannic Bold" w:eastAsiaTheme="minorEastAsia" w:hAnsi="Britannic Bold" w:cs="Times New Roman"/>
          <w:color w:val="000000" w:themeColor="text1"/>
          <w:kern w:val="24"/>
          <w:sz w:val="32"/>
          <w:szCs w:val="32"/>
        </w:rPr>
        <w:t>Hire the best people possible (i.e. growing your own teachers and administrators, developing partnerships with state Universities/Colleges to recruit top graduates, etc.), and hiring in-field/certified teachers.</w:t>
      </w:r>
    </w:p>
    <w:p w:rsidR="006862D2" w:rsidRPr="006862D2" w:rsidRDefault="006862D2" w:rsidP="006862D2">
      <w:pPr>
        <w:pStyle w:val="ListParagraph"/>
        <w:numPr>
          <w:ilvl w:val="0"/>
          <w:numId w:val="6"/>
        </w:numPr>
        <w:spacing w:after="0" w:line="240" w:lineRule="auto"/>
        <w:rPr>
          <w:rFonts w:ascii="Times New Roman" w:eastAsia="Times New Roman" w:hAnsi="Times New Roman" w:cs="Times New Roman"/>
          <w:color w:val="1F4E79" w:themeColor="accent1" w:themeShade="80"/>
          <w:sz w:val="32"/>
          <w:szCs w:val="32"/>
        </w:rPr>
      </w:pPr>
      <w:r w:rsidRPr="006862D2">
        <w:rPr>
          <w:rFonts w:ascii="Britannic Bold" w:eastAsiaTheme="minorEastAsia" w:hAnsi="Britannic Bold" w:cs="Times New Roman"/>
          <w:color w:val="1F4E79" w:themeColor="accent1" w:themeShade="80"/>
          <w:kern w:val="24"/>
          <w:sz w:val="32"/>
          <w:szCs w:val="32"/>
        </w:rPr>
        <w:t>Create high expectations for the school/classroom and stakeholder accountability</w:t>
      </w:r>
    </w:p>
    <w:p w:rsidR="006862D2" w:rsidRPr="006862D2" w:rsidRDefault="006862D2" w:rsidP="006862D2">
      <w:pPr>
        <w:pStyle w:val="ListParagraph"/>
        <w:numPr>
          <w:ilvl w:val="0"/>
          <w:numId w:val="6"/>
        </w:numPr>
        <w:spacing w:after="0" w:line="240" w:lineRule="auto"/>
        <w:rPr>
          <w:rFonts w:ascii="Times New Roman" w:eastAsia="Times New Roman" w:hAnsi="Times New Roman" w:cs="Times New Roman"/>
          <w:sz w:val="32"/>
          <w:szCs w:val="32"/>
        </w:rPr>
      </w:pPr>
      <w:r w:rsidRPr="006862D2">
        <w:rPr>
          <w:rFonts w:ascii="Britannic Bold" w:eastAsiaTheme="minorEastAsia" w:hAnsi="Britannic Bold" w:cs="Times New Roman"/>
          <w:color w:val="000000" w:themeColor="text1"/>
          <w:kern w:val="24"/>
          <w:sz w:val="32"/>
          <w:szCs w:val="32"/>
        </w:rPr>
        <w:t>Ensure effective instructional approach and delivery in early childhood, elementary, and secondary (English Language Arts (ELA), math, science, and social studies) classrooms to improve learning opportunities and assessed outcomes (conduct regular walk-throughs/observations)</w:t>
      </w:r>
    </w:p>
    <w:p w:rsidR="006862D2" w:rsidRPr="006862D2" w:rsidRDefault="006862D2" w:rsidP="006862D2">
      <w:pPr>
        <w:pStyle w:val="ListParagraph"/>
        <w:numPr>
          <w:ilvl w:val="0"/>
          <w:numId w:val="6"/>
        </w:numPr>
        <w:spacing w:after="0" w:line="240" w:lineRule="auto"/>
        <w:rPr>
          <w:rFonts w:ascii="Times New Roman" w:eastAsia="Times New Roman" w:hAnsi="Times New Roman" w:cs="Times New Roman"/>
          <w:color w:val="1F4E79" w:themeColor="accent1" w:themeShade="80"/>
          <w:sz w:val="32"/>
          <w:szCs w:val="32"/>
        </w:rPr>
      </w:pPr>
      <w:r w:rsidRPr="006862D2">
        <w:rPr>
          <w:rFonts w:ascii="Britannic Bold" w:eastAsiaTheme="minorEastAsia" w:hAnsi="Britannic Bold" w:cs="Times New Roman"/>
          <w:color w:val="1F4E79" w:themeColor="accent1" w:themeShade="80"/>
          <w:kern w:val="24"/>
          <w:sz w:val="32"/>
          <w:szCs w:val="32"/>
        </w:rPr>
        <w:t>Facilitate practical/ongoing professional development and training opportunities with teachers and administrators (CLAS, CLAS affiliates, NCMT, local book studies, etc.)</w:t>
      </w:r>
    </w:p>
    <w:p w:rsidR="006862D2" w:rsidRDefault="006862D2" w:rsidP="006862D2">
      <w:pPr>
        <w:pStyle w:val="ListParagraph"/>
        <w:spacing w:after="0" w:line="240" w:lineRule="auto"/>
        <w:rPr>
          <w:rFonts w:ascii="Britannic Bold" w:eastAsiaTheme="minorEastAsia" w:hAnsi="Britannic Bold" w:cs="Times New Roman"/>
          <w:color w:val="1F4E79" w:themeColor="accent1" w:themeShade="80"/>
          <w:kern w:val="24"/>
          <w:sz w:val="32"/>
          <w:szCs w:val="32"/>
        </w:rPr>
      </w:pPr>
    </w:p>
    <w:p w:rsidR="006862D2" w:rsidRDefault="006862D2" w:rsidP="006862D2">
      <w:pPr>
        <w:pStyle w:val="ListParagraph"/>
        <w:spacing w:after="0" w:line="240" w:lineRule="auto"/>
        <w:rPr>
          <w:rFonts w:ascii="Britannic Bold" w:eastAsiaTheme="minorEastAsia" w:hAnsi="Britannic Bold" w:cs="Times New Roman"/>
          <w:color w:val="1F4E79" w:themeColor="accent1" w:themeShade="80"/>
          <w:kern w:val="24"/>
          <w:sz w:val="32"/>
          <w:szCs w:val="32"/>
        </w:rPr>
      </w:pPr>
    </w:p>
    <w:p w:rsidR="006862D2" w:rsidRDefault="006862D2" w:rsidP="006862D2">
      <w:pPr>
        <w:pStyle w:val="ListParagraph"/>
        <w:spacing w:after="0" w:line="240" w:lineRule="auto"/>
        <w:rPr>
          <w:rFonts w:ascii="Britannic Bold" w:eastAsiaTheme="minorEastAsia" w:hAnsi="Britannic Bold" w:cs="Times New Roman"/>
          <w:color w:val="1F4E79" w:themeColor="accent1" w:themeShade="80"/>
          <w:kern w:val="24"/>
          <w:sz w:val="32"/>
          <w:szCs w:val="32"/>
        </w:rPr>
      </w:pPr>
    </w:p>
    <w:p w:rsidR="006862D2" w:rsidRDefault="006862D2" w:rsidP="006862D2">
      <w:pPr>
        <w:pStyle w:val="ListParagraph"/>
        <w:spacing w:after="0" w:line="240" w:lineRule="auto"/>
        <w:rPr>
          <w:rFonts w:ascii="Britannic Bold" w:eastAsiaTheme="minorEastAsia" w:hAnsi="Britannic Bold" w:cs="Times New Roman"/>
          <w:color w:val="1F4E79" w:themeColor="accent1" w:themeShade="80"/>
          <w:kern w:val="24"/>
          <w:sz w:val="32"/>
          <w:szCs w:val="32"/>
        </w:rPr>
      </w:pPr>
    </w:p>
    <w:p w:rsidR="006862D2" w:rsidRDefault="006862D2" w:rsidP="006862D2">
      <w:pPr>
        <w:pStyle w:val="ListParagraph"/>
        <w:spacing w:after="0" w:line="240" w:lineRule="auto"/>
        <w:rPr>
          <w:rFonts w:ascii="Britannic Bold" w:eastAsiaTheme="minorEastAsia" w:hAnsi="Britannic Bold" w:cs="Times New Roman"/>
          <w:color w:val="1F4E79" w:themeColor="accent1" w:themeShade="80"/>
          <w:kern w:val="24"/>
          <w:sz w:val="32"/>
          <w:szCs w:val="32"/>
        </w:rPr>
      </w:pPr>
    </w:p>
    <w:p w:rsidR="006862D2" w:rsidRDefault="006862D2" w:rsidP="006862D2">
      <w:pPr>
        <w:pStyle w:val="ListParagraph"/>
        <w:spacing w:after="0" w:line="240" w:lineRule="auto"/>
        <w:rPr>
          <w:rFonts w:ascii="Britannic Bold" w:eastAsiaTheme="minorEastAsia" w:hAnsi="Britannic Bold" w:cs="Times New Roman"/>
          <w:color w:val="1F4E79" w:themeColor="accent1" w:themeShade="80"/>
          <w:kern w:val="24"/>
          <w:sz w:val="32"/>
          <w:szCs w:val="32"/>
        </w:rPr>
      </w:pPr>
    </w:p>
    <w:p w:rsidR="006862D2" w:rsidRDefault="006862D2" w:rsidP="006862D2">
      <w:pPr>
        <w:pStyle w:val="ListParagraph"/>
        <w:spacing w:after="0" w:line="240" w:lineRule="auto"/>
        <w:rPr>
          <w:rFonts w:ascii="Britannic Bold" w:eastAsiaTheme="minorEastAsia" w:hAnsi="Britannic Bold" w:cs="Times New Roman"/>
          <w:color w:val="1F4E79" w:themeColor="accent1" w:themeShade="80"/>
          <w:kern w:val="24"/>
          <w:sz w:val="32"/>
          <w:szCs w:val="32"/>
        </w:rPr>
      </w:pPr>
    </w:p>
    <w:p w:rsidR="006862D2" w:rsidRDefault="006862D2" w:rsidP="006862D2">
      <w:pPr>
        <w:pStyle w:val="ListParagraph"/>
        <w:spacing w:after="0" w:line="240" w:lineRule="auto"/>
        <w:rPr>
          <w:rFonts w:ascii="Britannic Bold" w:eastAsiaTheme="minorEastAsia" w:hAnsi="Britannic Bold" w:cs="Times New Roman"/>
          <w:color w:val="1F4E79" w:themeColor="accent1" w:themeShade="80"/>
          <w:kern w:val="24"/>
          <w:sz w:val="32"/>
          <w:szCs w:val="32"/>
        </w:rPr>
      </w:pPr>
    </w:p>
    <w:p w:rsidR="006862D2" w:rsidRDefault="006862D2" w:rsidP="006862D2">
      <w:pPr>
        <w:pStyle w:val="ListParagraph"/>
        <w:spacing w:after="0" w:line="240" w:lineRule="auto"/>
        <w:rPr>
          <w:rFonts w:ascii="Britannic Bold" w:eastAsiaTheme="minorEastAsia" w:hAnsi="Britannic Bold" w:cs="Times New Roman"/>
          <w:color w:val="1F4E79" w:themeColor="accent1" w:themeShade="80"/>
          <w:kern w:val="24"/>
          <w:sz w:val="32"/>
          <w:szCs w:val="32"/>
        </w:rPr>
      </w:pPr>
    </w:p>
    <w:p w:rsidR="006862D2" w:rsidRDefault="006862D2" w:rsidP="006862D2">
      <w:pPr>
        <w:pStyle w:val="ListParagraph"/>
        <w:tabs>
          <w:tab w:val="left" w:pos="2115"/>
        </w:tabs>
        <w:rPr>
          <w:rFonts w:ascii="Times New Roman" w:eastAsia="Times New Roman" w:hAnsi="Times New Roman" w:cs="Times New Roman"/>
          <w:color w:val="1F4E79" w:themeColor="accent1" w:themeShade="80"/>
          <w:sz w:val="32"/>
          <w:szCs w:val="32"/>
        </w:rPr>
      </w:pPr>
    </w:p>
    <w:p w:rsidR="006862D2" w:rsidRDefault="006862D2" w:rsidP="006862D2">
      <w:pPr>
        <w:pStyle w:val="ListParagraph"/>
        <w:tabs>
          <w:tab w:val="left" w:pos="2115"/>
        </w:tabs>
        <w:rPr>
          <w:rFonts w:ascii="Britannic Bold" w:eastAsia="Times New Roman" w:hAnsi="Britannic Bold" w:cs="Times New Roman"/>
          <w:color w:val="000000" w:themeColor="text1"/>
          <w:sz w:val="52"/>
          <w:szCs w:val="52"/>
        </w:rPr>
      </w:pPr>
      <w:r>
        <w:rPr>
          <w:rFonts w:ascii="Britannic Bold" w:eastAsia="Times New Roman" w:hAnsi="Britannic Bold" w:cs="Times New Roman"/>
          <w:color w:val="000000" w:themeColor="text1"/>
          <w:sz w:val="52"/>
          <w:szCs w:val="52"/>
        </w:rPr>
        <w:t xml:space="preserve">Three </w:t>
      </w:r>
      <w:r w:rsidRPr="00431119">
        <w:rPr>
          <w:rFonts w:ascii="Britannic Bold" w:eastAsia="Times New Roman" w:hAnsi="Britannic Bold" w:cs="Times New Roman"/>
          <w:i/>
          <w:color w:val="1F4E79" w:themeColor="accent1" w:themeShade="80"/>
          <w:sz w:val="52"/>
          <w:szCs w:val="52"/>
        </w:rPr>
        <w:t>Primary Factors</w:t>
      </w:r>
      <w:r w:rsidRPr="00431119">
        <w:rPr>
          <w:rFonts w:ascii="Britannic Bold" w:eastAsia="Times New Roman" w:hAnsi="Britannic Bold" w:cs="Times New Roman"/>
          <w:color w:val="1F4E79" w:themeColor="accent1" w:themeShade="80"/>
          <w:sz w:val="52"/>
          <w:szCs w:val="52"/>
        </w:rPr>
        <w:t xml:space="preserve"> </w:t>
      </w:r>
      <w:r>
        <w:rPr>
          <w:rFonts w:ascii="Britannic Bold" w:eastAsia="Times New Roman" w:hAnsi="Britannic Bold" w:cs="Times New Roman"/>
          <w:color w:val="000000" w:themeColor="text1"/>
          <w:sz w:val="52"/>
          <w:szCs w:val="52"/>
        </w:rPr>
        <w:t>Influencing System/School Performance the Most</w:t>
      </w:r>
    </w:p>
    <w:p w:rsidR="006862D2" w:rsidRDefault="006862D2" w:rsidP="006862D2">
      <w:pPr>
        <w:pStyle w:val="ListParagraph"/>
        <w:tabs>
          <w:tab w:val="left" w:pos="2115"/>
        </w:tabs>
        <w:rPr>
          <w:rFonts w:ascii="Britannic Bold" w:eastAsia="Times New Roman" w:hAnsi="Britannic Bold" w:cs="Times New Roman"/>
          <w:color w:val="000000" w:themeColor="text1"/>
          <w:sz w:val="52"/>
          <w:szCs w:val="52"/>
        </w:rPr>
      </w:pPr>
    </w:p>
    <w:p w:rsidR="006862D2" w:rsidRPr="00431119" w:rsidRDefault="006862D2" w:rsidP="006862D2">
      <w:pPr>
        <w:pStyle w:val="ListParagraph"/>
        <w:tabs>
          <w:tab w:val="left" w:pos="2115"/>
        </w:tabs>
        <w:spacing w:after="0" w:line="240" w:lineRule="auto"/>
        <w:rPr>
          <w:rFonts w:ascii="Britannic Bold" w:eastAsia="Times New Roman" w:hAnsi="Britannic Bold" w:cs="Times New Roman"/>
          <w:color w:val="000000" w:themeColor="text1"/>
          <w:sz w:val="36"/>
          <w:szCs w:val="36"/>
        </w:rPr>
      </w:pPr>
      <w:r>
        <w:rPr>
          <w:rFonts w:ascii="Britannic Bold" w:eastAsia="Times New Roman" w:hAnsi="Britannic Bold" w:cs="Times New Roman"/>
          <w:color w:val="000000" w:themeColor="text1"/>
          <w:sz w:val="40"/>
          <w:szCs w:val="40"/>
        </w:rPr>
        <w:t xml:space="preserve">1.  </w:t>
      </w:r>
      <w:r w:rsidRPr="00431119">
        <w:rPr>
          <w:rFonts w:ascii="Britannic Bold" w:eastAsia="Times New Roman" w:hAnsi="Britannic Bold" w:cs="Times New Roman"/>
          <w:color w:val="000000" w:themeColor="text1"/>
          <w:sz w:val="36"/>
          <w:szCs w:val="36"/>
        </w:rPr>
        <w:t>A school’s socio-economic compositon.</w:t>
      </w:r>
    </w:p>
    <w:p w:rsidR="006862D2" w:rsidRPr="00431119" w:rsidRDefault="006862D2" w:rsidP="006862D2">
      <w:pPr>
        <w:pStyle w:val="ListParagraph"/>
        <w:tabs>
          <w:tab w:val="left" w:pos="2115"/>
        </w:tabs>
        <w:spacing w:after="0" w:line="240" w:lineRule="auto"/>
        <w:rPr>
          <w:rFonts w:ascii="Britannic Bold" w:eastAsia="Times New Roman" w:hAnsi="Britannic Bold" w:cs="Times New Roman"/>
          <w:color w:val="000000" w:themeColor="text1"/>
          <w:sz w:val="36"/>
          <w:szCs w:val="36"/>
        </w:rPr>
      </w:pPr>
    </w:p>
    <w:p w:rsidR="006862D2" w:rsidRPr="00431119" w:rsidRDefault="006862D2" w:rsidP="006862D2">
      <w:pPr>
        <w:pStyle w:val="ListParagraph"/>
        <w:tabs>
          <w:tab w:val="left" w:pos="2115"/>
        </w:tabs>
        <w:spacing w:after="0" w:line="240" w:lineRule="auto"/>
        <w:rPr>
          <w:rFonts w:ascii="Britannic Bold" w:eastAsia="Times New Roman" w:hAnsi="Britannic Bold" w:cs="Times New Roman"/>
          <w:color w:val="000000" w:themeColor="text1"/>
          <w:sz w:val="36"/>
          <w:szCs w:val="36"/>
        </w:rPr>
      </w:pPr>
      <w:r w:rsidRPr="00431119">
        <w:rPr>
          <w:rFonts w:ascii="Britannic Bold" w:eastAsia="Times New Roman" w:hAnsi="Britannic Bold" w:cs="Times New Roman"/>
          <w:color w:val="000000" w:themeColor="text1"/>
          <w:sz w:val="36"/>
          <w:szCs w:val="36"/>
        </w:rPr>
        <w:t>2.  Quality Teaching</w:t>
      </w:r>
    </w:p>
    <w:p w:rsidR="006862D2" w:rsidRPr="00431119" w:rsidRDefault="006862D2" w:rsidP="006862D2">
      <w:pPr>
        <w:pStyle w:val="ListParagraph"/>
        <w:tabs>
          <w:tab w:val="left" w:pos="2115"/>
        </w:tabs>
        <w:spacing w:after="0" w:line="240" w:lineRule="auto"/>
        <w:rPr>
          <w:rFonts w:ascii="Britannic Bold" w:eastAsia="Times New Roman" w:hAnsi="Britannic Bold" w:cs="Times New Roman"/>
          <w:color w:val="000000" w:themeColor="text1"/>
          <w:sz w:val="36"/>
          <w:szCs w:val="36"/>
        </w:rPr>
      </w:pPr>
      <w:r w:rsidRPr="00431119">
        <w:rPr>
          <w:rFonts w:ascii="Britannic Bold" w:eastAsia="Times New Roman" w:hAnsi="Britannic Bold" w:cs="Times New Roman"/>
          <w:color w:val="000000" w:themeColor="text1"/>
          <w:sz w:val="36"/>
          <w:szCs w:val="36"/>
        </w:rPr>
        <w:t xml:space="preserve">     - Research indicates this one factor, more </w:t>
      </w:r>
    </w:p>
    <w:p w:rsidR="006862D2" w:rsidRPr="00431119" w:rsidRDefault="006862D2" w:rsidP="006862D2">
      <w:pPr>
        <w:pStyle w:val="ListParagraph"/>
        <w:tabs>
          <w:tab w:val="left" w:pos="2115"/>
        </w:tabs>
        <w:spacing w:after="0" w:line="240" w:lineRule="auto"/>
        <w:rPr>
          <w:rFonts w:ascii="Britannic Bold" w:eastAsia="Times New Roman" w:hAnsi="Britannic Bold" w:cs="Times New Roman"/>
          <w:color w:val="000000" w:themeColor="text1"/>
          <w:sz w:val="36"/>
          <w:szCs w:val="36"/>
        </w:rPr>
      </w:pPr>
      <w:r w:rsidRPr="00431119">
        <w:rPr>
          <w:rFonts w:ascii="Britannic Bold" w:eastAsia="Times New Roman" w:hAnsi="Britannic Bold" w:cs="Times New Roman"/>
          <w:color w:val="000000" w:themeColor="text1"/>
          <w:sz w:val="36"/>
          <w:szCs w:val="36"/>
        </w:rPr>
        <w:t xml:space="preserve">       Than anything, significantly impacts  school</w:t>
      </w:r>
    </w:p>
    <w:p w:rsidR="006862D2" w:rsidRDefault="006862D2" w:rsidP="006862D2">
      <w:pPr>
        <w:pStyle w:val="ListParagraph"/>
        <w:tabs>
          <w:tab w:val="left" w:pos="2115"/>
        </w:tabs>
        <w:spacing w:after="0" w:line="240" w:lineRule="auto"/>
        <w:rPr>
          <w:rFonts w:ascii="Britannic Bold" w:eastAsia="Times New Roman" w:hAnsi="Britannic Bold" w:cs="Times New Roman"/>
          <w:color w:val="000000" w:themeColor="text1"/>
          <w:sz w:val="36"/>
          <w:szCs w:val="36"/>
        </w:rPr>
      </w:pPr>
      <w:r w:rsidRPr="00431119">
        <w:rPr>
          <w:rFonts w:ascii="Britannic Bold" w:eastAsia="Times New Roman" w:hAnsi="Britannic Bold" w:cs="Times New Roman"/>
          <w:color w:val="000000" w:themeColor="text1"/>
          <w:sz w:val="36"/>
          <w:szCs w:val="36"/>
        </w:rPr>
        <w:t xml:space="preserve">       Performance REGARDLESS of socio-econom</w:t>
      </w:r>
      <w:r w:rsidR="00431119">
        <w:rPr>
          <w:rFonts w:ascii="Britannic Bold" w:eastAsia="Times New Roman" w:hAnsi="Britannic Bold" w:cs="Times New Roman"/>
          <w:color w:val="000000" w:themeColor="text1"/>
          <w:sz w:val="36"/>
          <w:szCs w:val="36"/>
        </w:rPr>
        <w:t>ic</w:t>
      </w:r>
    </w:p>
    <w:p w:rsidR="00431119" w:rsidRDefault="00431119" w:rsidP="006862D2">
      <w:pPr>
        <w:pStyle w:val="ListParagraph"/>
        <w:tabs>
          <w:tab w:val="left" w:pos="2115"/>
        </w:tabs>
        <w:spacing w:after="0" w:line="240" w:lineRule="auto"/>
        <w:rPr>
          <w:rFonts w:ascii="Britannic Bold" w:eastAsia="Times New Roman" w:hAnsi="Britannic Bold" w:cs="Times New Roman"/>
          <w:color w:val="000000" w:themeColor="text1"/>
          <w:sz w:val="36"/>
          <w:szCs w:val="36"/>
        </w:rPr>
      </w:pPr>
      <w:r>
        <w:rPr>
          <w:rFonts w:ascii="Britannic Bold" w:eastAsia="Times New Roman" w:hAnsi="Britannic Bold" w:cs="Times New Roman"/>
          <w:color w:val="000000" w:themeColor="text1"/>
          <w:sz w:val="36"/>
          <w:szCs w:val="36"/>
        </w:rPr>
        <w:t xml:space="preserve">       Composition!</w:t>
      </w:r>
    </w:p>
    <w:p w:rsidR="00431119" w:rsidRDefault="00431119" w:rsidP="006862D2">
      <w:pPr>
        <w:pStyle w:val="ListParagraph"/>
        <w:tabs>
          <w:tab w:val="left" w:pos="2115"/>
        </w:tabs>
        <w:spacing w:after="0" w:line="240" w:lineRule="auto"/>
        <w:rPr>
          <w:rFonts w:ascii="Britannic Bold" w:eastAsia="Times New Roman" w:hAnsi="Britannic Bold" w:cs="Times New Roman"/>
          <w:color w:val="000000" w:themeColor="text1"/>
          <w:sz w:val="36"/>
          <w:szCs w:val="36"/>
        </w:rPr>
      </w:pPr>
    </w:p>
    <w:p w:rsidR="00431119" w:rsidRDefault="00431119" w:rsidP="006862D2">
      <w:pPr>
        <w:pStyle w:val="ListParagraph"/>
        <w:tabs>
          <w:tab w:val="left" w:pos="2115"/>
        </w:tabs>
        <w:spacing w:after="0" w:line="240" w:lineRule="auto"/>
        <w:rPr>
          <w:rFonts w:ascii="Britannic Bold" w:eastAsia="Times New Roman" w:hAnsi="Britannic Bold" w:cs="Times New Roman"/>
          <w:color w:val="000000" w:themeColor="text1"/>
          <w:sz w:val="36"/>
          <w:szCs w:val="36"/>
        </w:rPr>
      </w:pPr>
      <w:r>
        <w:rPr>
          <w:rFonts w:ascii="Britannic Bold" w:eastAsia="Times New Roman" w:hAnsi="Britannic Bold" w:cs="Times New Roman"/>
          <w:color w:val="000000" w:themeColor="text1"/>
          <w:sz w:val="36"/>
          <w:szCs w:val="36"/>
        </w:rPr>
        <w:t>3.  Effective Leadership</w:t>
      </w:r>
    </w:p>
    <w:p w:rsidR="00431119" w:rsidRDefault="00431119" w:rsidP="006862D2">
      <w:pPr>
        <w:pStyle w:val="ListParagraph"/>
        <w:tabs>
          <w:tab w:val="left" w:pos="2115"/>
        </w:tabs>
        <w:spacing w:after="0" w:line="240" w:lineRule="auto"/>
        <w:rPr>
          <w:rFonts w:ascii="Britannic Bold" w:eastAsia="Times New Roman" w:hAnsi="Britannic Bold" w:cs="Times New Roman"/>
          <w:color w:val="000000" w:themeColor="text1"/>
          <w:sz w:val="36"/>
          <w:szCs w:val="36"/>
        </w:rPr>
      </w:pPr>
      <w:r>
        <w:rPr>
          <w:rFonts w:ascii="Britannic Bold" w:eastAsia="Times New Roman" w:hAnsi="Britannic Bold" w:cs="Times New Roman"/>
          <w:color w:val="000000" w:themeColor="text1"/>
          <w:sz w:val="36"/>
          <w:szCs w:val="36"/>
        </w:rPr>
        <w:t xml:space="preserve">     - Involves: Community, Local Businesses, </w:t>
      </w:r>
    </w:p>
    <w:p w:rsidR="00431119" w:rsidRDefault="00431119" w:rsidP="006862D2">
      <w:pPr>
        <w:pStyle w:val="ListParagraph"/>
        <w:tabs>
          <w:tab w:val="left" w:pos="2115"/>
        </w:tabs>
        <w:spacing w:after="0" w:line="240" w:lineRule="auto"/>
        <w:rPr>
          <w:rFonts w:ascii="Britannic Bold" w:eastAsia="Times New Roman" w:hAnsi="Britannic Bold" w:cs="Times New Roman"/>
          <w:color w:val="000000" w:themeColor="text1"/>
          <w:sz w:val="36"/>
          <w:szCs w:val="36"/>
        </w:rPr>
      </w:pPr>
      <w:r>
        <w:rPr>
          <w:rFonts w:ascii="Britannic Bold" w:eastAsia="Times New Roman" w:hAnsi="Britannic Bold" w:cs="Times New Roman"/>
          <w:color w:val="000000" w:themeColor="text1"/>
          <w:sz w:val="36"/>
          <w:szCs w:val="36"/>
        </w:rPr>
        <w:t xml:space="preserve">       Higher Education Partnerships, and State </w:t>
      </w:r>
    </w:p>
    <w:p w:rsidR="00431119" w:rsidRDefault="00431119" w:rsidP="006862D2">
      <w:pPr>
        <w:pStyle w:val="ListParagraph"/>
        <w:tabs>
          <w:tab w:val="left" w:pos="2115"/>
        </w:tabs>
        <w:spacing w:after="0" w:line="240" w:lineRule="auto"/>
        <w:rPr>
          <w:rFonts w:ascii="Britannic Bold" w:eastAsia="Times New Roman" w:hAnsi="Britannic Bold" w:cs="Times New Roman"/>
          <w:color w:val="000000" w:themeColor="text1"/>
          <w:sz w:val="36"/>
          <w:szCs w:val="36"/>
        </w:rPr>
      </w:pPr>
      <w:r>
        <w:rPr>
          <w:rFonts w:ascii="Britannic Bold" w:eastAsia="Times New Roman" w:hAnsi="Britannic Bold" w:cs="Times New Roman"/>
          <w:color w:val="000000" w:themeColor="text1"/>
          <w:sz w:val="36"/>
          <w:szCs w:val="36"/>
        </w:rPr>
        <w:t xml:space="preserve">       Leadership</w:t>
      </w:r>
    </w:p>
    <w:p w:rsidR="00431119" w:rsidRDefault="00431119" w:rsidP="006862D2">
      <w:pPr>
        <w:pStyle w:val="ListParagraph"/>
        <w:tabs>
          <w:tab w:val="left" w:pos="2115"/>
        </w:tabs>
        <w:spacing w:after="0" w:line="240" w:lineRule="auto"/>
        <w:rPr>
          <w:rFonts w:ascii="Britannic Bold" w:eastAsia="Times New Roman" w:hAnsi="Britannic Bold" w:cs="Times New Roman"/>
          <w:color w:val="000000" w:themeColor="text1"/>
          <w:sz w:val="36"/>
          <w:szCs w:val="36"/>
        </w:rPr>
      </w:pPr>
    </w:p>
    <w:p w:rsidR="00431119" w:rsidRDefault="00431119" w:rsidP="006862D2">
      <w:pPr>
        <w:pStyle w:val="ListParagraph"/>
        <w:tabs>
          <w:tab w:val="left" w:pos="2115"/>
        </w:tabs>
        <w:spacing w:after="0" w:line="240" w:lineRule="auto"/>
        <w:rPr>
          <w:rFonts w:ascii="Britannic Bold" w:eastAsia="Times New Roman" w:hAnsi="Britannic Bold" w:cs="Times New Roman"/>
          <w:color w:val="000000" w:themeColor="text1"/>
          <w:sz w:val="40"/>
          <w:szCs w:val="40"/>
        </w:rPr>
      </w:pPr>
      <w:r>
        <w:rPr>
          <w:noProof/>
        </w:rPr>
        <w:drawing>
          <wp:inline distT="0" distB="0" distL="0" distR="0" wp14:anchorId="00A37ABF" wp14:editId="7C0096EE">
            <wp:extent cx="4829175" cy="2133600"/>
            <wp:effectExtent l="57150" t="57150" r="66675" b="5715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1"/>
                    <a:stretch>
                      <a:fillRect/>
                    </a:stretch>
                  </pic:blipFill>
                  <pic:spPr>
                    <a:xfrm>
                      <a:off x="0" y="0"/>
                      <a:ext cx="4829175" cy="2133600"/>
                    </a:xfrm>
                    <a:prstGeom prst="rect">
                      <a:avLst/>
                    </a:prstGeom>
                    <a:ln w="57150">
                      <a:solidFill>
                        <a:schemeClr val="tx1"/>
                      </a:solidFill>
                    </a:ln>
                  </pic:spPr>
                </pic:pic>
              </a:graphicData>
            </a:graphic>
          </wp:inline>
        </w:drawing>
      </w:r>
    </w:p>
    <w:p w:rsidR="006862D2" w:rsidRDefault="006862D2" w:rsidP="006862D2">
      <w:pPr>
        <w:tabs>
          <w:tab w:val="left" w:pos="2115"/>
        </w:tabs>
        <w:spacing w:after="0" w:line="240" w:lineRule="auto"/>
        <w:rPr>
          <w:rFonts w:ascii="Britannic Bold" w:hAnsi="Britannic Bold"/>
          <w:color w:val="000000" w:themeColor="text1"/>
          <w:sz w:val="40"/>
          <w:szCs w:val="40"/>
        </w:rPr>
      </w:pPr>
    </w:p>
    <w:p w:rsidR="006862D2" w:rsidRDefault="00431119" w:rsidP="006862D2">
      <w:pPr>
        <w:tabs>
          <w:tab w:val="left" w:pos="2115"/>
        </w:tabs>
        <w:spacing w:after="0" w:line="240" w:lineRule="auto"/>
        <w:rPr>
          <w:rFonts w:ascii="Britannic Bold" w:hAnsi="Britannic Bold"/>
          <w:color w:val="000000" w:themeColor="text1"/>
          <w:sz w:val="40"/>
          <w:szCs w:val="40"/>
        </w:rPr>
      </w:pPr>
      <w:r>
        <w:rPr>
          <w:rFonts w:ascii="Britannic Bold" w:hAnsi="Britannic Bold"/>
          <w:color w:val="000000" w:themeColor="text1"/>
          <w:sz w:val="40"/>
          <w:szCs w:val="40"/>
        </w:rPr>
        <w:t xml:space="preserve">      In the end, it </w:t>
      </w:r>
      <w:r w:rsidRPr="00431119">
        <w:rPr>
          <w:rFonts w:ascii="Britannic Bold" w:hAnsi="Britannic Bold"/>
          <w:color w:val="000000" w:themeColor="text1"/>
          <w:sz w:val="40"/>
          <w:szCs w:val="40"/>
          <w:u w:val="single"/>
        </w:rPr>
        <w:t>ALL</w:t>
      </w:r>
      <w:r>
        <w:rPr>
          <w:rFonts w:ascii="Britannic Bold" w:hAnsi="Britannic Bold"/>
          <w:color w:val="000000" w:themeColor="text1"/>
          <w:sz w:val="40"/>
          <w:szCs w:val="40"/>
        </w:rPr>
        <w:t xml:space="preserve"> comes down to Leadership.</w:t>
      </w:r>
    </w:p>
    <w:p w:rsidR="00431119" w:rsidRDefault="00431119" w:rsidP="006862D2">
      <w:pPr>
        <w:tabs>
          <w:tab w:val="left" w:pos="2115"/>
        </w:tabs>
        <w:spacing w:after="0" w:line="240" w:lineRule="auto"/>
        <w:rPr>
          <w:rFonts w:ascii="Britannic Bold" w:hAnsi="Britannic Bold"/>
          <w:i/>
          <w:color w:val="000000" w:themeColor="text1"/>
          <w:sz w:val="40"/>
          <w:szCs w:val="40"/>
        </w:rPr>
      </w:pPr>
      <w:r>
        <w:rPr>
          <w:rFonts w:ascii="Britannic Bold" w:hAnsi="Britannic Bold"/>
          <w:color w:val="000000" w:themeColor="text1"/>
          <w:sz w:val="40"/>
          <w:szCs w:val="40"/>
        </w:rPr>
        <w:lastRenderedPageBreak/>
        <w:tab/>
      </w:r>
      <w:r>
        <w:rPr>
          <w:rFonts w:ascii="Britannic Bold" w:hAnsi="Britannic Bold"/>
          <w:color w:val="000000" w:themeColor="text1"/>
          <w:sz w:val="40"/>
          <w:szCs w:val="40"/>
        </w:rPr>
        <w:tab/>
      </w:r>
      <w:r>
        <w:rPr>
          <w:rFonts w:ascii="Britannic Bold" w:hAnsi="Britannic Bold"/>
          <w:color w:val="000000" w:themeColor="text1"/>
          <w:sz w:val="40"/>
          <w:szCs w:val="40"/>
        </w:rPr>
        <w:tab/>
      </w:r>
      <w:r>
        <w:rPr>
          <w:rFonts w:ascii="Britannic Bold" w:hAnsi="Britannic Bold"/>
          <w:color w:val="000000" w:themeColor="text1"/>
          <w:sz w:val="40"/>
          <w:szCs w:val="40"/>
        </w:rPr>
        <w:tab/>
      </w:r>
      <w:r>
        <w:rPr>
          <w:rFonts w:ascii="Britannic Bold" w:hAnsi="Britannic Bold"/>
          <w:color w:val="000000" w:themeColor="text1"/>
          <w:sz w:val="40"/>
          <w:szCs w:val="40"/>
        </w:rPr>
        <w:tab/>
      </w:r>
      <w:r>
        <w:rPr>
          <w:rFonts w:ascii="Britannic Bold" w:hAnsi="Britannic Bold"/>
          <w:color w:val="000000" w:themeColor="text1"/>
          <w:sz w:val="40"/>
          <w:szCs w:val="40"/>
        </w:rPr>
        <w:tab/>
      </w:r>
      <w:r>
        <w:rPr>
          <w:rFonts w:ascii="Britannic Bold" w:hAnsi="Britannic Bold"/>
          <w:color w:val="000000" w:themeColor="text1"/>
          <w:sz w:val="40"/>
          <w:szCs w:val="40"/>
        </w:rPr>
        <w:tab/>
      </w:r>
      <w:r w:rsidRPr="00431119">
        <w:rPr>
          <w:rFonts w:ascii="Britannic Bold" w:hAnsi="Britannic Bold"/>
          <w:i/>
          <w:color w:val="000000" w:themeColor="text1"/>
          <w:sz w:val="40"/>
          <w:szCs w:val="40"/>
        </w:rPr>
        <w:t>Ronald Reagan</w:t>
      </w:r>
    </w:p>
    <w:p w:rsidR="00D605B6" w:rsidRDefault="00815888" w:rsidP="00D605B6">
      <w:pPr>
        <w:tabs>
          <w:tab w:val="left" w:pos="2115"/>
        </w:tabs>
        <w:spacing w:after="0" w:line="240" w:lineRule="auto"/>
        <w:rPr>
          <w:rFonts w:ascii="Britannic Bold" w:hAnsi="Britannic Bold"/>
          <w:color w:val="000000" w:themeColor="text1"/>
          <w:sz w:val="40"/>
          <w:szCs w:val="40"/>
        </w:rPr>
      </w:pPr>
      <w:r w:rsidRPr="00815888">
        <w:rPr>
          <w:noProof/>
        </w:rPr>
        <mc:AlternateContent>
          <mc:Choice Requires="wps">
            <w:drawing>
              <wp:anchor distT="0" distB="0" distL="114300" distR="114300" simplePos="0" relativeHeight="251671552" behindDoc="0" locked="0" layoutInCell="1" allowOverlap="1" wp14:anchorId="57ED74D1" wp14:editId="67F36938">
                <wp:simplePos x="0" y="0"/>
                <wp:positionH relativeFrom="margin">
                  <wp:align>right</wp:align>
                </wp:positionH>
                <wp:positionV relativeFrom="paragraph">
                  <wp:posOffset>19050</wp:posOffset>
                </wp:positionV>
                <wp:extent cx="6334125" cy="673966"/>
                <wp:effectExtent l="19050" t="19050" r="28575" b="12065"/>
                <wp:wrapNone/>
                <wp:docPr id="13" name="Text Box 1"/>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6334125" cy="673966"/>
                        </a:xfrm>
                        <a:prstGeom prst="rect">
                          <a:avLst/>
                        </a:prstGeom>
                        <a:solidFill>
                          <a:schemeClr val="accent1">
                            <a:lumMod val="20000"/>
                            <a:lumOff val="80000"/>
                          </a:schemeClr>
                        </a:solidFill>
                        <a:ln w="38100">
                          <a:solidFill>
                            <a:schemeClr val="accent1">
                              <a:lumMod val="75000"/>
                            </a:schemeClr>
                          </a:solidFill>
                        </a:ln>
                      </wps:spPr>
                      <wps:txbx>
                        <w:txbxContent>
                          <w:p w:rsidR="00815888" w:rsidRDefault="00815888" w:rsidP="00815888">
                            <w:pPr>
                              <w:pStyle w:val="NormalWeb"/>
                              <w:spacing w:before="0" w:beforeAutospacing="0" w:after="0" w:afterAutospacing="0"/>
                            </w:pPr>
                            <w:r>
                              <w:rPr>
                                <w:rFonts w:ascii="Britannic Bold" w:eastAsia="Calibri" w:hAnsi="Britannic Bold"/>
                                <w:b/>
                                <w:bCs/>
                                <w:color w:val="1F4E79" w:themeColor="accent1" w:themeShade="80"/>
                                <w:kern w:val="24"/>
                                <w:sz w:val="64"/>
                                <w:szCs w:val="64"/>
                              </w:rPr>
                              <w:t>Goal III</w:t>
                            </w:r>
                          </w:p>
                          <w:p w:rsidR="00815888" w:rsidRDefault="00815888" w:rsidP="00815888">
                            <w:pPr>
                              <w:pStyle w:val="NormalWeb"/>
                              <w:spacing w:before="0" w:beforeAutospacing="0" w:after="160" w:afterAutospacing="0" w:line="256" w:lineRule="auto"/>
                            </w:pPr>
                            <w:r>
                              <w:rPr>
                                <w:rFonts w:ascii="Calibri" w:eastAsia="Calibri" w:hAnsi="Calibri"/>
                                <w:color w:val="000000" w:themeColor="text1"/>
                                <w:kern w:val="24"/>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ED74D1" id="_x0000_s1032" type="#_x0000_t202" style="position:absolute;margin-left:447.55pt;margin-top:1.5pt;width:498.75pt;height:53.05pt;z-index:25167155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" fillcolor="#deeaf6 [660]" strokecolor="#2e74b5 [2404]" strokeweight="3pt">
                <v:path arrowok="t"/>
                <o:lock v:ext="edit" grouping="t"/>
                <v:textbox>
                  <w:txbxContent>
                    <w:p w:rsidR="00815888" w:rsidRDefault="00815888" w:rsidP="00815888">
                      <w:pPr>
                        <w:pStyle w:val="NormalWeb"/>
                        <w:spacing w:before="0" w:beforeAutospacing="0" w:after="0" w:afterAutospacing="0"/>
                      </w:pPr>
                      <w:r>
                        <w:rPr>
                          <w:rFonts w:ascii="Britannic Bold" w:eastAsia="Calibri" w:hAnsi="Britannic Bold"/>
                          <w:b/>
                          <w:bCs/>
                          <w:color w:val="1F4E79" w:themeColor="accent1" w:themeShade="80"/>
                          <w:kern w:val="24"/>
                          <w:sz w:val="64"/>
                          <w:szCs w:val="64"/>
                        </w:rPr>
                        <w:t>Goal III</w:t>
                      </w:r>
                    </w:p>
                    <w:p w:rsidR="00815888" w:rsidRDefault="00815888" w:rsidP="00815888">
                      <w:pPr>
                        <w:pStyle w:val="NormalWeb"/>
                        <w:spacing w:before="0" w:beforeAutospacing="0" w:after="160" w:afterAutospacing="0" w:line="256" w:lineRule="auto"/>
                      </w:pPr>
                      <w:r>
                        <w:rPr>
                          <w:rFonts w:ascii="Calibri" w:eastAsia="Calibri" w:hAnsi="Calibri"/>
                          <w:color w:val="000000" w:themeColor="text1"/>
                          <w:kern w:val="24"/>
                          <w:sz w:val="22"/>
                          <w:szCs w:val="22"/>
                        </w:rPr>
                        <w:t> </w:t>
                      </w:r>
                    </w:p>
                  </w:txbxContent>
                </v:textbox>
                <w10:wrap anchorx="margin"/>
              </v:shape>
            </w:pict>
          </mc:Fallback>
        </mc:AlternateContent>
      </w:r>
    </w:p>
    <w:p w:rsidR="00D605B6" w:rsidRDefault="00D605B6" w:rsidP="00D605B6">
      <w:pPr>
        <w:rPr>
          <w:rFonts w:ascii="Britannic Bold" w:hAnsi="Britannic Bold"/>
          <w:sz w:val="40"/>
          <w:szCs w:val="40"/>
        </w:rPr>
      </w:pPr>
    </w:p>
    <w:p w:rsidR="00431119" w:rsidRDefault="00431119" w:rsidP="00D605B6">
      <w:pPr>
        <w:spacing w:after="0" w:line="240" w:lineRule="auto"/>
        <w:rPr>
          <w:rFonts w:ascii="Britannic Bold" w:hAnsi="Britannic Bold"/>
          <w:sz w:val="40"/>
          <w:szCs w:val="40"/>
        </w:rPr>
      </w:pPr>
    </w:p>
    <w:p w:rsidR="00D605B6" w:rsidRPr="00D605B6" w:rsidRDefault="00D605B6" w:rsidP="00D605B6">
      <w:pPr>
        <w:pStyle w:val="ListParagraph"/>
        <w:numPr>
          <w:ilvl w:val="0"/>
          <w:numId w:val="3"/>
        </w:numPr>
        <w:spacing w:after="0" w:line="240" w:lineRule="auto"/>
        <w:rPr>
          <w:rFonts w:ascii="Britannic Bold" w:hAnsi="Britannic Bold"/>
          <w:sz w:val="32"/>
          <w:szCs w:val="32"/>
        </w:rPr>
      </w:pPr>
      <w:r>
        <w:rPr>
          <w:rFonts w:ascii="Britannic Bold" w:hAnsi="Britannic Bold"/>
          <w:sz w:val="32"/>
          <w:szCs w:val="32"/>
        </w:rPr>
        <w:t>Every child has access to a high-quality Foundational Education (early childhood – 4</w:t>
      </w:r>
      <w:r w:rsidRPr="00D605B6">
        <w:rPr>
          <w:rFonts w:ascii="Britannic Bold" w:hAnsi="Britannic Bold"/>
          <w:sz w:val="32"/>
          <w:szCs w:val="32"/>
          <w:vertAlign w:val="superscript"/>
        </w:rPr>
        <w:t>th</w:t>
      </w:r>
      <w:r>
        <w:rPr>
          <w:rFonts w:ascii="Britannic Bold" w:hAnsi="Britannic Bold"/>
          <w:sz w:val="32"/>
          <w:szCs w:val="32"/>
        </w:rPr>
        <w:t xml:space="preserve"> grade)</w:t>
      </w:r>
    </w:p>
    <w:p w:rsidR="00D605B6" w:rsidRDefault="00D605B6" w:rsidP="00D605B6">
      <w:pPr>
        <w:spacing w:after="0" w:line="240" w:lineRule="auto"/>
        <w:rPr>
          <w:rFonts w:ascii="Britannic Bold" w:hAnsi="Britannic Bold"/>
          <w:sz w:val="40"/>
          <w:szCs w:val="40"/>
        </w:rPr>
      </w:pPr>
      <w:r w:rsidRPr="00D605B6">
        <w:rPr>
          <w:noProof/>
        </w:rPr>
        <mc:AlternateContent>
          <mc:Choice Requires="wps">
            <w:drawing>
              <wp:anchor distT="0" distB="0" distL="114300" distR="114300" simplePos="0" relativeHeight="251673600" behindDoc="0" locked="0" layoutInCell="1" allowOverlap="1" wp14:anchorId="4E934063" wp14:editId="6C9B2BF9">
                <wp:simplePos x="0" y="0"/>
                <wp:positionH relativeFrom="margin">
                  <wp:align>right</wp:align>
                </wp:positionH>
                <wp:positionV relativeFrom="paragraph">
                  <wp:posOffset>133350</wp:posOffset>
                </wp:positionV>
                <wp:extent cx="6372225" cy="573578"/>
                <wp:effectExtent l="19050" t="19050" r="28575" b="17145"/>
                <wp:wrapNone/>
                <wp:docPr id="1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72225" cy="573578"/>
                        </a:xfrm>
                        <a:prstGeom prst="rect">
                          <a:avLst/>
                        </a:prstGeom>
                        <a:solidFill>
                          <a:schemeClr val="accent1">
                            <a:lumMod val="20000"/>
                            <a:lumOff val="80000"/>
                          </a:schemeClr>
                        </a:solidFill>
                        <a:ln w="38100">
                          <a:solidFill>
                            <a:schemeClr val="accent1">
                              <a:lumMod val="75000"/>
                            </a:schemeClr>
                          </a:solidFill>
                        </a:ln>
                      </wps:spPr>
                      <wps:txbx>
                        <w:txbxContent>
                          <w:p w:rsidR="00D605B6" w:rsidRDefault="00D605B6" w:rsidP="00D605B6">
                            <w:pPr>
                              <w:pStyle w:val="NormalWeb"/>
                              <w:spacing w:before="0" w:beforeAutospacing="0" w:after="0" w:afterAutospacing="0"/>
                            </w:pPr>
                            <w:r>
                              <w:rPr>
                                <w:rFonts w:ascii="Britannic Bold" w:eastAsia="Calibri" w:hAnsi="Britannic Bold"/>
                                <w:b/>
                                <w:bCs/>
                                <w:color w:val="1F4E79" w:themeColor="accent1" w:themeShade="80"/>
                                <w:kern w:val="24"/>
                                <w:sz w:val="64"/>
                                <w:szCs w:val="64"/>
                              </w:rPr>
                              <w:t>Key Actions to Advance Goal III</w:t>
                            </w:r>
                          </w:p>
                          <w:p w:rsidR="00D605B6" w:rsidRDefault="00D605B6" w:rsidP="00D605B6">
                            <w:pPr>
                              <w:pStyle w:val="NormalWeb"/>
                              <w:spacing w:before="0" w:beforeAutospacing="0" w:after="160" w:afterAutospacing="0" w:line="256" w:lineRule="auto"/>
                            </w:pPr>
                            <w:r>
                              <w:rPr>
                                <w:rFonts w:ascii="Calibri" w:eastAsia="Calibri" w:hAnsi="Calibri"/>
                                <w:color w:val="000000" w:themeColor="text1"/>
                                <w:kern w:val="24"/>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E934063" id="_x0000_s1033" type="#_x0000_t202" style="position:absolute;margin-left:450.55pt;margin-top:10.5pt;width:501.75pt;height:45.15pt;z-index:25167360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" fillcolor="#deeaf6 [660]" strokecolor="#2e74b5 [2404]" strokeweight="3pt">
                <v:path arrowok="t"/>
                <v:textbox>
                  <w:txbxContent>
                    <w:p w:rsidR="00D605B6" w:rsidRDefault="00D605B6" w:rsidP="00D605B6">
                      <w:pPr>
                        <w:pStyle w:val="NormalWeb"/>
                        <w:spacing w:before="0" w:beforeAutospacing="0" w:after="0" w:afterAutospacing="0"/>
                      </w:pPr>
                      <w:r>
                        <w:rPr>
                          <w:rFonts w:ascii="Britannic Bold" w:eastAsia="Calibri" w:hAnsi="Britannic Bold"/>
                          <w:b/>
                          <w:bCs/>
                          <w:color w:val="1F4E79" w:themeColor="accent1" w:themeShade="80"/>
                          <w:kern w:val="24"/>
                          <w:sz w:val="64"/>
                          <w:szCs w:val="64"/>
                        </w:rPr>
                        <w:t>Key Actions to Advance Goal III</w:t>
                      </w:r>
                    </w:p>
                    <w:p w:rsidR="00D605B6" w:rsidRDefault="00D605B6" w:rsidP="00D605B6">
                      <w:pPr>
                        <w:pStyle w:val="NormalWeb"/>
                        <w:spacing w:before="0" w:beforeAutospacing="0" w:after="160" w:afterAutospacing="0" w:line="256" w:lineRule="auto"/>
                      </w:pPr>
                      <w:r>
                        <w:rPr>
                          <w:rFonts w:ascii="Calibri" w:eastAsia="Calibri" w:hAnsi="Calibri"/>
                          <w:color w:val="000000" w:themeColor="text1"/>
                          <w:kern w:val="24"/>
                          <w:sz w:val="22"/>
                          <w:szCs w:val="22"/>
                        </w:rPr>
                        <w:t> </w:t>
                      </w:r>
                    </w:p>
                  </w:txbxContent>
                </v:textbox>
                <w10:wrap anchorx="margin"/>
              </v:shape>
            </w:pict>
          </mc:Fallback>
        </mc:AlternateContent>
      </w:r>
    </w:p>
    <w:p w:rsidR="00D605B6" w:rsidRDefault="00D605B6" w:rsidP="00D605B6">
      <w:pPr>
        <w:rPr>
          <w:rFonts w:ascii="Britannic Bold" w:hAnsi="Britannic Bold"/>
          <w:sz w:val="40"/>
          <w:szCs w:val="40"/>
        </w:rPr>
      </w:pPr>
    </w:p>
    <w:p w:rsidR="00D605B6" w:rsidRDefault="00D605B6" w:rsidP="00D605B6">
      <w:pPr>
        <w:spacing w:after="0" w:line="240" w:lineRule="auto"/>
        <w:rPr>
          <w:rFonts w:ascii="Britannic Bold" w:hAnsi="Britannic Bold"/>
          <w:sz w:val="40"/>
          <w:szCs w:val="40"/>
        </w:rPr>
      </w:pPr>
    </w:p>
    <w:p w:rsidR="00D605B6" w:rsidRPr="00D605B6" w:rsidRDefault="00D605B6" w:rsidP="00D605B6">
      <w:pPr>
        <w:pStyle w:val="ListParagraph"/>
        <w:numPr>
          <w:ilvl w:val="0"/>
          <w:numId w:val="8"/>
        </w:numPr>
        <w:spacing w:after="0" w:line="240" w:lineRule="auto"/>
        <w:rPr>
          <w:rFonts w:ascii="Times New Roman" w:eastAsia="Times New Roman" w:hAnsi="Times New Roman" w:cs="Times New Roman"/>
          <w:sz w:val="32"/>
          <w:szCs w:val="32"/>
        </w:rPr>
      </w:pPr>
      <w:r w:rsidRPr="00D605B6">
        <w:rPr>
          <w:rFonts w:ascii="Britannic Bold" w:eastAsiaTheme="minorEastAsia" w:hAnsi="Britannic Bold" w:cs="Times New Roman"/>
          <w:color w:val="000000" w:themeColor="text1"/>
          <w:kern w:val="24"/>
          <w:sz w:val="32"/>
          <w:szCs w:val="32"/>
        </w:rPr>
        <w:t>Pre-K education priority (Our system programs and other providers) – Collaboration to ensure effective and consistent curriculum implementation</w:t>
      </w:r>
    </w:p>
    <w:p w:rsidR="00D605B6" w:rsidRPr="00616533" w:rsidRDefault="00D605B6" w:rsidP="00D605B6">
      <w:pPr>
        <w:pStyle w:val="ListParagraph"/>
        <w:numPr>
          <w:ilvl w:val="0"/>
          <w:numId w:val="8"/>
        </w:numPr>
        <w:spacing w:after="0" w:line="240" w:lineRule="auto"/>
        <w:rPr>
          <w:rFonts w:ascii="Times New Roman" w:eastAsia="Times New Roman" w:hAnsi="Times New Roman" w:cs="Times New Roman"/>
          <w:color w:val="1F4E79" w:themeColor="accent1" w:themeShade="80"/>
          <w:sz w:val="32"/>
          <w:szCs w:val="32"/>
        </w:rPr>
      </w:pPr>
      <w:r w:rsidRPr="00616533">
        <w:rPr>
          <w:rFonts w:ascii="Britannic Bold" w:eastAsiaTheme="minorEastAsia" w:hAnsi="Britannic Bold" w:cs="Times New Roman"/>
          <w:color w:val="1F4E79" w:themeColor="accent1" w:themeShade="80"/>
          <w:kern w:val="24"/>
          <w:sz w:val="32"/>
          <w:szCs w:val="32"/>
        </w:rPr>
        <w:t>Strive to adhere to Foundational Divisors (K – 4</w:t>
      </w:r>
      <w:r w:rsidRPr="00616533">
        <w:rPr>
          <w:rFonts w:ascii="Britannic Bold" w:eastAsiaTheme="minorEastAsia" w:hAnsi="Britannic Bold" w:cs="Times New Roman"/>
          <w:color w:val="1F4E79" w:themeColor="accent1" w:themeShade="80"/>
          <w:kern w:val="24"/>
          <w:sz w:val="32"/>
          <w:szCs w:val="32"/>
          <w:vertAlign w:val="superscript"/>
        </w:rPr>
        <w:t>th</w:t>
      </w:r>
      <w:r w:rsidRPr="00616533">
        <w:rPr>
          <w:rFonts w:ascii="Britannic Bold" w:eastAsiaTheme="minorEastAsia" w:hAnsi="Britannic Bold" w:cs="Times New Roman"/>
          <w:color w:val="1F4E79" w:themeColor="accent1" w:themeShade="80"/>
          <w:kern w:val="24"/>
          <w:sz w:val="32"/>
          <w:szCs w:val="32"/>
        </w:rPr>
        <w:t xml:space="preserve"> grade)</w:t>
      </w:r>
    </w:p>
    <w:p w:rsidR="00D605B6" w:rsidRPr="00D605B6" w:rsidRDefault="00D605B6" w:rsidP="00D605B6">
      <w:pPr>
        <w:pStyle w:val="ListParagraph"/>
        <w:numPr>
          <w:ilvl w:val="0"/>
          <w:numId w:val="8"/>
        </w:numPr>
        <w:spacing w:after="0" w:line="240" w:lineRule="auto"/>
        <w:rPr>
          <w:rFonts w:ascii="Times New Roman" w:eastAsia="Times New Roman" w:hAnsi="Times New Roman" w:cs="Times New Roman"/>
          <w:sz w:val="32"/>
          <w:szCs w:val="32"/>
        </w:rPr>
      </w:pPr>
      <w:r w:rsidRPr="00D605B6">
        <w:rPr>
          <w:rFonts w:ascii="Britannic Bold" w:eastAsiaTheme="minorEastAsia" w:hAnsi="Britannic Bold" w:cs="Times New Roman"/>
          <w:color w:val="000000" w:themeColor="text1"/>
          <w:kern w:val="24"/>
          <w:sz w:val="32"/>
          <w:szCs w:val="32"/>
        </w:rPr>
        <w:t>Emphasis on tiered instructional process and programs (e.g. STAR Assessments, Reading Horizons, CLASWORKS, and ScanTron.) by having an implementation expectation and accountability measures.</w:t>
      </w:r>
    </w:p>
    <w:p w:rsidR="00D605B6" w:rsidRPr="00616533" w:rsidRDefault="00D605B6" w:rsidP="0053033C">
      <w:pPr>
        <w:pStyle w:val="ListParagraph"/>
        <w:numPr>
          <w:ilvl w:val="0"/>
          <w:numId w:val="8"/>
        </w:numPr>
        <w:spacing w:after="0" w:line="240" w:lineRule="auto"/>
        <w:rPr>
          <w:rFonts w:ascii="Britannic Bold" w:hAnsi="Britannic Bold"/>
          <w:color w:val="1F4E79" w:themeColor="accent1" w:themeShade="80"/>
          <w:sz w:val="40"/>
          <w:szCs w:val="40"/>
        </w:rPr>
      </w:pPr>
      <w:r w:rsidRPr="00616533">
        <w:rPr>
          <w:rFonts w:ascii="Britannic Bold" w:eastAsiaTheme="minorEastAsia" w:hAnsi="Britannic Bold" w:cs="Times New Roman"/>
          <w:color w:val="1F4E79" w:themeColor="accent1" w:themeShade="80"/>
          <w:kern w:val="24"/>
          <w:sz w:val="32"/>
          <w:szCs w:val="32"/>
        </w:rPr>
        <w:t xml:space="preserve">Concerted and focused effort on early literacy and numeracy – target reading and mathematical understanding to be on </w:t>
      </w:r>
    </w:p>
    <w:p w:rsidR="00D605B6" w:rsidRPr="00616533" w:rsidRDefault="00D605B6" w:rsidP="00D605B6">
      <w:pPr>
        <w:pStyle w:val="ListParagraph"/>
        <w:spacing w:after="0" w:line="240" w:lineRule="auto"/>
        <w:rPr>
          <w:rFonts w:ascii="Britannic Bold" w:eastAsiaTheme="minorEastAsia" w:hAnsi="Britannic Bold" w:cs="Times New Roman"/>
          <w:color w:val="1F4E79" w:themeColor="accent1" w:themeShade="80"/>
          <w:kern w:val="24"/>
          <w:sz w:val="32"/>
          <w:szCs w:val="32"/>
        </w:rPr>
      </w:pPr>
      <w:r w:rsidRPr="00616533">
        <w:rPr>
          <w:rFonts w:ascii="Britannic Bold" w:eastAsiaTheme="minorEastAsia" w:hAnsi="Britannic Bold" w:cs="Times New Roman"/>
          <w:color w:val="1F4E79" w:themeColor="accent1" w:themeShade="80"/>
          <w:kern w:val="24"/>
          <w:sz w:val="32"/>
          <w:szCs w:val="32"/>
        </w:rPr>
        <w:t xml:space="preserve">   grade level for ALL students by entering 4</w:t>
      </w:r>
      <w:r w:rsidRPr="00616533">
        <w:rPr>
          <w:rFonts w:ascii="Britannic Bold" w:eastAsiaTheme="minorEastAsia" w:hAnsi="Britannic Bold" w:cs="Times New Roman"/>
          <w:color w:val="1F4E79" w:themeColor="accent1" w:themeShade="80"/>
          <w:kern w:val="24"/>
          <w:sz w:val="32"/>
          <w:szCs w:val="32"/>
          <w:vertAlign w:val="superscript"/>
        </w:rPr>
        <w:t>th</w:t>
      </w:r>
      <w:r w:rsidRPr="00616533">
        <w:rPr>
          <w:rFonts w:ascii="Britannic Bold" w:eastAsiaTheme="minorEastAsia" w:hAnsi="Britannic Bold" w:cs="Times New Roman"/>
          <w:color w:val="1F4E79" w:themeColor="accent1" w:themeShade="80"/>
          <w:kern w:val="24"/>
          <w:sz w:val="32"/>
          <w:szCs w:val="32"/>
        </w:rPr>
        <w:t xml:space="preserve"> grade (screen </w:t>
      </w:r>
    </w:p>
    <w:p w:rsidR="00D605B6" w:rsidRPr="00616533" w:rsidRDefault="00D605B6" w:rsidP="00D605B6">
      <w:pPr>
        <w:pStyle w:val="ListParagraph"/>
        <w:spacing w:after="0" w:line="240" w:lineRule="auto"/>
        <w:rPr>
          <w:rFonts w:ascii="Britannic Bold" w:eastAsiaTheme="minorEastAsia" w:hAnsi="Britannic Bold" w:cs="Times New Roman"/>
          <w:color w:val="1F4E79" w:themeColor="accent1" w:themeShade="80"/>
          <w:kern w:val="24"/>
          <w:sz w:val="32"/>
          <w:szCs w:val="32"/>
        </w:rPr>
      </w:pPr>
      <w:r w:rsidRPr="00616533">
        <w:rPr>
          <w:rFonts w:ascii="Britannic Bold" w:eastAsiaTheme="minorEastAsia" w:hAnsi="Britannic Bold" w:cs="Times New Roman"/>
          <w:color w:val="1F4E79" w:themeColor="accent1" w:themeShade="80"/>
          <w:kern w:val="24"/>
          <w:sz w:val="32"/>
          <w:szCs w:val="32"/>
        </w:rPr>
        <w:t xml:space="preserve">   and identify students with reading challenges early and </w:t>
      </w:r>
    </w:p>
    <w:p w:rsidR="00D605B6" w:rsidRPr="00616533" w:rsidRDefault="00D605B6" w:rsidP="00D605B6">
      <w:pPr>
        <w:pStyle w:val="ListParagraph"/>
        <w:spacing w:after="0" w:line="240" w:lineRule="auto"/>
        <w:rPr>
          <w:rFonts w:ascii="Britannic Bold" w:eastAsiaTheme="minorEastAsia" w:hAnsi="Britannic Bold" w:cs="Times New Roman"/>
          <w:color w:val="1F4E79" w:themeColor="accent1" w:themeShade="80"/>
          <w:kern w:val="24"/>
          <w:sz w:val="32"/>
          <w:szCs w:val="32"/>
        </w:rPr>
      </w:pPr>
      <w:r w:rsidRPr="00616533">
        <w:rPr>
          <w:rFonts w:ascii="Britannic Bold" w:eastAsiaTheme="minorEastAsia" w:hAnsi="Britannic Bold" w:cs="Times New Roman"/>
          <w:color w:val="1F4E79" w:themeColor="accent1" w:themeShade="80"/>
          <w:kern w:val="24"/>
          <w:sz w:val="32"/>
          <w:szCs w:val="32"/>
        </w:rPr>
        <w:t xml:space="preserve">   then provide intensive interventions)</w:t>
      </w:r>
    </w:p>
    <w:p w:rsidR="00D10016" w:rsidRDefault="00D10016" w:rsidP="00D10016">
      <w:pPr>
        <w:spacing w:after="0" w:line="240" w:lineRule="auto"/>
        <w:ind w:left="360"/>
        <w:rPr>
          <w:rFonts w:ascii="Britannic Bold" w:hAnsi="Britannic Bold"/>
          <w:sz w:val="32"/>
          <w:szCs w:val="32"/>
        </w:rPr>
      </w:pPr>
    </w:p>
    <w:p w:rsidR="00D10016" w:rsidRDefault="00D10016" w:rsidP="00D10016">
      <w:pPr>
        <w:spacing w:after="0" w:line="240" w:lineRule="auto"/>
        <w:ind w:left="360"/>
        <w:rPr>
          <w:rFonts w:ascii="Britannic Bold" w:hAnsi="Britannic Bold"/>
          <w:sz w:val="32"/>
          <w:szCs w:val="32"/>
        </w:rPr>
      </w:pPr>
    </w:p>
    <w:p w:rsidR="00616533" w:rsidRDefault="00616533" w:rsidP="00D10016">
      <w:pPr>
        <w:spacing w:after="0" w:line="240" w:lineRule="auto"/>
        <w:ind w:left="360"/>
        <w:rPr>
          <w:rFonts w:ascii="Britannic Bold" w:hAnsi="Britannic Bold"/>
          <w:sz w:val="32"/>
          <w:szCs w:val="32"/>
        </w:rPr>
      </w:pPr>
    </w:p>
    <w:p w:rsidR="00616533" w:rsidRDefault="00616533" w:rsidP="00D10016">
      <w:pPr>
        <w:spacing w:after="0" w:line="240" w:lineRule="auto"/>
        <w:ind w:left="360"/>
        <w:rPr>
          <w:rFonts w:ascii="Britannic Bold" w:hAnsi="Britannic Bold"/>
          <w:sz w:val="32"/>
          <w:szCs w:val="32"/>
        </w:rPr>
      </w:pPr>
    </w:p>
    <w:p w:rsidR="00616533" w:rsidRDefault="00616533" w:rsidP="00D10016">
      <w:pPr>
        <w:spacing w:after="0" w:line="240" w:lineRule="auto"/>
        <w:ind w:left="360"/>
        <w:rPr>
          <w:rFonts w:ascii="Britannic Bold" w:hAnsi="Britannic Bold"/>
          <w:sz w:val="32"/>
          <w:szCs w:val="32"/>
        </w:rPr>
      </w:pPr>
    </w:p>
    <w:p w:rsidR="00616533" w:rsidRDefault="00616533" w:rsidP="00D10016">
      <w:pPr>
        <w:spacing w:after="0" w:line="240" w:lineRule="auto"/>
        <w:ind w:left="360"/>
        <w:rPr>
          <w:rFonts w:ascii="Britannic Bold" w:hAnsi="Britannic Bold"/>
          <w:sz w:val="32"/>
          <w:szCs w:val="32"/>
        </w:rPr>
      </w:pPr>
    </w:p>
    <w:p w:rsidR="00616533" w:rsidRDefault="00616533" w:rsidP="00D10016">
      <w:pPr>
        <w:spacing w:after="0" w:line="240" w:lineRule="auto"/>
        <w:ind w:left="360"/>
        <w:rPr>
          <w:rFonts w:ascii="Britannic Bold" w:hAnsi="Britannic Bold"/>
          <w:sz w:val="32"/>
          <w:szCs w:val="32"/>
        </w:rPr>
      </w:pPr>
    </w:p>
    <w:p w:rsidR="00616533" w:rsidRDefault="00616533" w:rsidP="00D10016">
      <w:pPr>
        <w:spacing w:after="0" w:line="240" w:lineRule="auto"/>
        <w:ind w:left="360"/>
        <w:rPr>
          <w:rFonts w:ascii="Britannic Bold" w:hAnsi="Britannic Bold"/>
          <w:sz w:val="32"/>
          <w:szCs w:val="32"/>
        </w:rPr>
      </w:pPr>
    </w:p>
    <w:p w:rsidR="00616533" w:rsidRDefault="00616533" w:rsidP="00D10016">
      <w:pPr>
        <w:spacing w:after="0" w:line="240" w:lineRule="auto"/>
        <w:ind w:left="360"/>
        <w:rPr>
          <w:rFonts w:ascii="Britannic Bold" w:hAnsi="Britannic Bold"/>
          <w:sz w:val="32"/>
          <w:szCs w:val="32"/>
        </w:rPr>
      </w:pPr>
    </w:p>
    <w:p w:rsidR="00616533" w:rsidRDefault="00616533" w:rsidP="00D10016">
      <w:pPr>
        <w:spacing w:after="0" w:line="240" w:lineRule="auto"/>
        <w:ind w:left="360"/>
        <w:rPr>
          <w:rFonts w:ascii="Britannic Bold" w:hAnsi="Britannic Bold"/>
          <w:sz w:val="32"/>
          <w:szCs w:val="32"/>
        </w:rPr>
      </w:pPr>
    </w:p>
    <w:p w:rsidR="00616533" w:rsidRDefault="00616533" w:rsidP="00D10016">
      <w:pPr>
        <w:spacing w:after="0" w:line="240" w:lineRule="auto"/>
        <w:ind w:left="360"/>
        <w:rPr>
          <w:rFonts w:ascii="Britannic Bold" w:hAnsi="Britannic Bold"/>
          <w:sz w:val="32"/>
          <w:szCs w:val="32"/>
        </w:rPr>
      </w:pPr>
      <w:r>
        <w:rPr>
          <w:noProof/>
        </w:rPr>
        <mc:AlternateContent>
          <mc:Choice Requires="wps">
            <w:drawing>
              <wp:anchor distT="0" distB="0" distL="114300" distR="114300" simplePos="0" relativeHeight="251675648" behindDoc="0" locked="0" layoutInCell="1" allowOverlap="1" wp14:anchorId="36F82914" wp14:editId="34907D26">
                <wp:simplePos x="0" y="0"/>
                <wp:positionH relativeFrom="margin">
                  <wp:align>right</wp:align>
                </wp:positionH>
                <wp:positionV relativeFrom="paragraph">
                  <wp:posOffset>19050</wp:posOffset>
                </wp:positionV>
                <wp:extent cx="6410325" cy="656704"/>
                <wp:effectExtent l="19050" t="19050" r="28575" b="10160"/>
                <wp:wrapNone/>
                <wp:docPr id="15" name="Text Box 1"/>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6410325" cy="656704"/>
                        </a:xfrm>
                        <a:prstGeom prst="rect">
                          <a:avLst/>
                        </a:prstGeom>
                        <a:solidFill>
                          <a:schemeClr val="accent1">
                            <a:lumMod val="20000"/>
                            <a:lumOff val="80000"/>
                          </a:schemeClr>
                        </a:solidFill>
                        <a:ln w="38100">
                          <a:solidFill>
                            <a:schemeClr val="accent1">
                              <a:lumMod val="75000"/>
                            </a:schemeClr>
                          </a:solidFill>
                        </a:ln>
                      </wps:spPr>
                      <wps:txbx>
                        <w:txbxContent>
                          <w:p w:rsidR="00616533" w:rsidRDefault="00616533" w:rsidP="00616533">
                            <w:pPr>
                              <w:pStyle w:val="NormalWeb"/>
                              <w:spacing w:before="0" w:beforeAutospacing="0" w:after="0" w:afterAutospacing="0"/>
                            </w:pPr>
                            <w:r>
                              <w:rPr>
                                <w:rFonts w:ascii="Britannic Bold" w:eastAsia="Calibri" w:hAnsi="Britannic Bold"/>
                                <w:b/>
                                <w:bCs/>
                                <w:color w:val="1F4E79" w:themeColor="accent1" w:themeShade="80"/>
                                <w:kern w:val="24"/>
                                <w:sz w:val="64"/>
                                <w:szCs w:val="64"/>
                              </w:rPr>
                              <w:t>Goal IV</w:t>
                            </w:r>
                          </w:p>
                          <w:p w:rsidR="00616533" w:rsidRDefault="00616533" w:rsidP="00616533">
                            <w:pPr>
                              <w:pStyle w:val="NormalWeb"/>
                              <w:spacing w:before="0" w:beforeAutospacing="0" w:after="160" w:afterAutospacing="0" w:line="256" w:lineRule="auto"/>
                            </w:pPr>
                            <w:r>
                              <w:rPr>
                                <w:rFonts w:ascii="Calibri" w:eastAsia="Calibri" w:hAnsi="Calibri"/>
                                <w:color w:val="000000" w:themeColor="text1"/>
                                <w:kern w:val="24"/>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F82914" id="_x0000_s1034" type="#_x0000_t202" style="position:absolute;left:0;text-align:left;margin-left:453.55pt;margin-top:1.5pt;width:504.75pt;height:51.7pt;z-index:25167564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" fillcolor="#deeaf6 [660]" strokecolor="#2e74b5 [2404]" strokeweight="3pt">
                <v:path arrowok="t"/>
                <o:lock v:ext="edit" grouping="t"/>
                <v:textbox>
                  <w:txbxContent>
                    <w:p w:rsidR="00616533" w:rsidRDefault="00616533" w:rsidP="00616533">
                      <w:pPr>
                        <w:pStyle w:val="NormalWeb"/>
                        <w:spacing w:before="0" w:beforeAutospacing="0" w:after="0" w:afterAutospacing="0"/>
                      </w:pPr>
                      <w:r>
                        <w:rPr>
                          <w:rFonts w:ascii="Britannic Bold" w:eastAsia="Calibri" w:hAnsi="Britannic Bold"/>
                          <w:b/>
                          <w:bCs/>
                          <w:color w:val="1F4E79" w:themeColor="accent1" w:themeShade="80"/>
                          <w:kern w:val="24"/>
                          <w:sz w:val="64"/>
                          <w:szCs w:val="64"/>
                        </w:rPr>
                        <w:t>Goal IV</w:t>
                      </w:r>
                    </w:p>
                    <w:p w:rsidR="00616533" w:rsidRDefault="00616533" w:rsidP="00616533">
                      <w:pPr>
                        <w:pStyle w:val="NormalWeb"/>
                        <w:spacing w:before="0" w:beforeAutospacing="0" w:after="160" w:afterAutospacing="0" w:line="256" w:lineRule="auto"/>
                      </w:pPr>
                      <w:r>
                        <w:rPr>
                          <w:rFonts w:ascii="Calibri" w:eastAsia="Calibri" w:hAnsi="Calibri"/>
                          <w:color w:val="000000" w:themeColor="text1"/>
                          <w:kern w:val="24"/>
                          <w:sz w:val="22"/>
                          <w:szCs w:val="22"/>
                        </w:rPr>
                        <w:t> </w:t>
                      </w:r>
                    </w:p>
                  </w:txbxContent>
                </v:textbox>
                <w10:wrap anchorx="margin"/>
              </v:shape>
            </w:pict>
          </mc:Fallback>
        </mc:AlternateContent>
      </w:r>
    </w:p>
    <w:p w:rsidR="00616533" w:rsidRPr="00616533" w:rsidRDefault="00616533" w:rsidP="00616533">
      <w:pPr>
        <w:rPr>
          <w:rFonts w:ascii="Britannic Bold" w:hAnsi="Britannic Bold"/>
          <w:sz w:val="32"/>
          <w:szCs w:val="32"/>
        </w:rPr>
      </w:pPr>
    </w:p>
    <w:p w:rsidR="00616533" w:rsidRDefault="00616533" w:rsidP="00616533">
      <w:pPr>
        <w:spacing w:after="0" w:line="240" w:lineRule="auto"/>
        <w:rPr>
          <w:rFonts w:ascii="Britannic Bold" w:hAnsi="Britannic Bold"/>
          <w:sz w:val="32"/>
          <w:szCs w:val="32"/>
        </w:rPr>
      </w:pPr>
    </w:p>
    <w:p w:rsidR="00616533" w:rsidRDefault="00616533" w:rsidP="00616533">
      <w:pPr>
        <w:pStyle w:val="ListParagraph"/>
        <w:numPr>
          <w:ilvl w:val="0"/>
          <w:numId w:val="3"/>
        </w:numPr>
        <w:spacing w:after="0" w:line="240" w:lineRule="auto"/>
        <w:rPr>
          <w:rFonts w:ascii="Britannic Bold" w:hAnsi="Britannic Bold"/>
          <w:sz w:val="32"/>
          <w:szCs w:val="32"/>
        </w:rPr>
      </w:pPr>
      <w:r>
        <w:rPr>
          <w:rFonts w:ascii="Britannic Bold" w:hAnsi="Britannic Bold"/>
          <w:sz w:val="32"/>
          <w:szCs w:val="32"/>
        </w:rPr>
        <w:t>All students are proficient and showing growth in ALL assessed areas (every school has a report card grade of “C” or higher)</w:t>
      </w:r>
    </w:p>
    <w:p w:rsidR="00616533" w:rsidRDefault="00616533" w:rsidP="00616533">
      <w:pPr>
        <w:spacing w:after="0" w:line="240" w:lineRule="auto"/>
        <w:rPr>
          <w:rFonts w:ascii="Britannic Bold" w:hAnsi="Britannic Bold"/>
          <w:sz w:val="32"/>
          <w:szCs w:val="32"/>
        </w:rPr>
      </w:pPr>
      <w:r>
        <w:rPr>
          <w:noProof/>
        </w:rPr>
        <mc:AlternateContent>
          <mc:Choice Requires="wps">
            <w:drawing>
              <wp:anchor distT="0" distB="0" distL="114300" distR="114300" simplePos="0" relativeHeight="251677696" behindDoc="0" locked="0" layoutInCell="1" allowOverlap="1" wp14:anchorId="4CD1226C" wp14:editId="2E0DCE0D">
                <wp:simplePos x="0" y="0"/>
                <wp:positionH relativeFrom="margin">
                  <wp:align>right</wp:align>
                </wp:positionH>
                <wp:positionV relativeFrom="paragraph">
                  <wp:posOffset>53340</wp:posOffset>
                </wp:positionV>
                <wp:extent cx="6419850" cy="573578"/>
                <wp:effectExtent l="19050" t="19050" r="19050" b="17145"/>
                <wp:wrapNone/>
                <wp:docPr id="1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9850" cy="573578"/>
                        </a:xfrm>
                        <a:prstGeom prst="rect">
                          <a:avLst/>
                        </a:prstGeom>
                        <a:solidFill>
                          <a:schemeClr val="accent1">
                            <a:lumMod val="20000"/>
                            <a:lumOff val="80000"/>
                          </a:schemeClr>
                        </a:solidFill>
                        <a:ln w="38100">
                          <a:solidFill>
                            <a:schemeClr val="accent1">
                              <a:lumMod val="75000"/>
                            </a:schemeClr>
                          </a:solidFill>
                        </a:ln>
                      </wps:spPr>
                      <wps:txbx>
                        <w:txbxContent>
                          <w:p w:rsidR="00616533" w:rsidRDefault="00616533" w:rsidP="00616533">
                            <w:pPr>
                              <w:pStyle w:val="NormalWeb"/>
                              <w:spacing w:before="0" w:beforeAutospacing="0" w:after="0" w:afterAutospacing="0"/>
                            </w:pPr>
                            <w:r>
                              <w:rPr>
                                <w:rFonts w:ascii="Britannic Bold" w:eastAsia="Calibri" w:hAnsi="Britannic Bold"/>
                                <w:b/>
                                <w:bCs/>
                                <w:color w:val="1F4E79" w:themeColor="accent1" w:themeShade="80"/>
                                <w:kern w:val="24"/>
                                <w:sz w:val="64"/>
                                <w:szCs w:val="64"/>
                              </w:rPr>
                              <w:t>Key Actions to Advance Goal IV</w:t>
                            </w:r>
                          </w:p>
                          <w:p w:rsidR="00616533" w:rsidRDefault="00616533" w:rsidP="00616533">
                            <w:pPr>
                              <w:pStyle w:val="NormalWeb"/>
                              <w:spacing w:before="0" w:beforeAutospacing="0" w:after="160" w:afterAutospacing="0" w:line="256" w:lineRule="auto"/>
                            </w:pPr>
                            <w:r>
                              <w:rPr>
                                <w:rFonts w:ascii="Calibri" w:eastAsia="Calibri" w:hAnsi="Calibri"/>
                                <w:color w:val="000000" w:themeColor="text1"/>
                                <w:kern w:val="24"/>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D1226C" id="_x0000_s1035" type="#_x0000_t202" style="position:absolute;margin-left:454.3pt;margin-top:4.2pt;width:505.5pt;height:45.15pt;z-index:25167769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" fillcolor="#deeaf6 [660]" strokecolor="#2e74b5 [2404]" strokeweight="3pt">
                <v:path arrowok="t"/>
                <v:textbox>
                  <w:txbxContent>
                    <w:p w:rsidR="00616533" w:rsidRDefault="00616533" w:rsidP="00616533">
                      <w:pPr>
                        <w:pStyle w:val="NormalWeb"/>
                        <w:spacing w:before="0" w:beforeAutospacing="0" w:after="0" w:afterAutospacing="0"/>
                      </w:pPr>
                      <w:r>
                        <w:rPr>
                          <w:rFonts w:ascii="Britannic Bold" w:eastAsia="Calibri" w:hAnsi="Britannic Bold"/>
                          <w:b/>
                          <w:bCs/>
                          <w:color w:val="1F4E79" w:themeColor="accent1" w:themeShade="80"/>
                          <w:kern w:val="24"/>
                          <w:sz w:val="64"/>
                          <w:szCs w:val="64"/>
                        </w:rPr>
                        <w:t>Key Actions to Advance Goal IV</w:t>
                      </w:r>
                    </w:p>
                    <w:p w:rsidR="00616533" w:rsidRDefault="00616533" w:rsidP="00616533">
                      <w:pPr>
                        <w:pStyle w:val="NormalWeb"/>
                        <w:spacing w:before="0" w:beforeAutospacing="0" w:after="160" w:afterAutospacing="0" w:line="256" w:lineRule="auto"/>
                      </w:pPr>
                      <w:r>
                        <w:rPr>
                          <w:rFonts w:ascii="Calibri" w:eastAsia="Calibri" w:hAnsi="Calibri"/>
                          <w:color w:val="000000" w:themeColor="text1"/>
                          <w:kern w:val="24"/>
                          <w:sz w:val="22"/>
                          <w:szCs w:val="22"/>
                        </w:rPr>
                        <w:t> </w:t>
                      </w:r>
                    </w:p>
                  </w:txbxContent>
                </v:textbox>
                <w10:wrap anchorx="margin"/>
              </v:shape>
            </w:pict>
          </mc:Fallback>
        </mc:AlternateContent>
      </w:r>
    </w:p>
    <w:p w:rsidR="00616533" w:rsidRDefault="00616533" w:rsidP="00616533">
      <w:pPr>
        <w:rPr>
          <w:rFonts w:ascii="Britannic Bold" w:hAnsi="Britannic Bold"/>
          <w:sz w:val="32"/>
          <w:szCs w:val="32"/>
        </w:rPr>
      </w:pPr>
    </w:p>
    <w:p w:rsidR="00616533" w:rsidRDefault="00616533" w:rsidP="00616533">
      <w:pPr>
        <w:spacing w:after="0" w:line="240" w:lineRule="auto"/>
        <w:rPr>
          <w:rFonts w:ascii="Britannic Bold" w:hAnsi="Britannic Bold"/>
          <w:sz w:val="32"/>
          <w:szCs w:val="32"/>
        </w:rPr>
      </w:pPr>
    </w:p>
    <w:p w:rsidR="00761FF0" w:rsidRPr="00761FF0" w:rsidRDefault="00761FF0" w:rsidP="00761FF0">
      <w:pPr>
        <w:pStyle w:val="ListParagraph"/>
        <w:numPr>
          <w:ilvl w:val="0"/>
          <w:numId w:val="14"/>
        </w:numPr>
        <w:spacing w:after="0" w:line="216" w:lineRule="auto"/>
        <w:rPr>
          <w:rFonts w:ascii="Times New Roman" w:eastAsia="Times New Roman" w:hAnsi="Times New Roman" w:cs="Times New Roman"/>
          <w:sz w:val="32"/>
          <w:szCs w:val="32"/>
        </w:rPr>
      </w:pPr>
      <w:r w:rsidRPr="00761FF0">
        <w:rPr>
          <w:rFonts w:ascii="Britannic Bold" w:eastAsiaTheme="minorEastAsia" w:hAnsi="Britannic Bold" w:cs="Times New Roman"/>
          <w:color w:val="000000" w:themeColor="text1"/>
          <w:kern w:val="24"/>
          <w:sz w:val="32"/>
          <w:szCs w:val="32"/>
        </w:rPr>
        <w:t>Effective data analysis (formative and summative) to improve outcomes and close achievement gaps (i.e. Scantron, STAR, Reading Horizons, ClassWorks, ACAP, ACT, etc.), and provide necessary support and interventions (System level and school level data meetings).</w:t>
      </w:r>
    </w:p>
    <w:p w:rsidR="00761FF0" w:rsidRPr="008F428E" w:rsidRDefault="00761FF0" w:rsidP="00761FF0">
      <w:pPr>
        <w:pStyle w:val="ListParagraph"/>
        <w:numPr>
          <w:ilvl w:val="0"/>
          <w:numId w:val="14"/>
        </w:numPr>
        <w:spacing w:after="0" w:line="216" w:lineRule="auto"/>
        <w:rPr>
          <w:rFonts w:ascii="Times New Roman" w:eastAsia="Times New Roman" w:hAnsi="Times New Roman" w:cs="Times New Roman"/>
          <w:color w:val="1F4E79" w:themeColor="accent1" w:themeShade="80"/>
          <w:sz w:val="32"/>
          <w:szCs w:val="32"/>
        </w:rPr>
      </w:pPr>
      <w:r w:rsidRPr="008F428E">
        <w:rPr>
          <w:rFonts w:ascii="Britannic Bold" w:eastAsiaTheme="minorEastAsia" w:hAnsi="Britannic Bold" w:cs="Times New Roman"/>
          <w:color w:val="1F4E79" w:themeColor="accent1" w:themeShade="80"/>
          <w:kern w:val="24"/>
          <w:sz w:val="32"/>
          <w:szCs w:val="32"/>
        </w:rPr>
        <w:t>Effective instructional approach and delivery in early childhood, elementary, and secondary classrooms (English Language Arts (ELA), math, science, and social studies) to improve learning opportunities and assessed outcomes</w:t>
      </w:r>
    </w:p>
    <w:p w:rsidR="00761FF0" w:rsidRPr="00761FF0" w:rsidRDefault="00761FF0" w:rsidP="00761FF0">
      <w:pPr>
        <w:pStyle w:val="ListParagraph"/>
        <w:numPr>
          <w:ilvl w:val="0"/>
          <w:numId w:val="14"/>
        </w:numPr>
        <w:spacing w:after="0" w:line="216" w:lineRule="auto"/>
        <w:rPr>
          <w:rFonts w:ascii="Times New Roman" w:eastAsia="Times New Roman" w:hAnsi="Times New Roman" w:cs="Times New Roman"/>
          <w:color w:val="FF0000"/>
          <w:sz w:val="32"/>
          <w:szCs w:val="32"/>
        </w:rPr>
      </w:pPr>
      <w:r>
        <w:rPr>
          <w:rFonts w:ascii="Britannic Bold" w:eastAsiaTheme="minorEastAsia" w:hAnsi="Britannic Bold" w:cs="Times New Roman"/>
          <w:color w:val="000000" w:themeColor="text1"/>
          <w:kern w:val="24"/>
          <w:sz w:val="32"/>
          <w:szCs w:val="32"/>
        </w:rPr>
        <w:t xml:space="preserve">Effective Response to Instruction (RTI) and implementation of the Tiered process (i.e. Tier 1, 2, &amp; 3); analyze use of interventionist, reading/instructional coaches, AMSTI mathematics coach, etc.  </w:t>
      </w:r>
      <w:r w:rsidRPr="00761FF0">
        <w:rPr>
          <w:rFonts w:ascii="Britannic Bold" w:eastAsiaTheme="minorEastAsia" w:hAnsi="Britannic Bold" w:cs="Times New Roman"/>
          <w:color w:val="FF0000"/>
          <w:kern w:val="24"/>
          <w:sz w:val="32"/>
          <w:szCs w:val="32"/>
        </w:rPr>
        <w:t>A major focus on solid Tier 1 instruction with the classroom teacher</w:t>
      </w:r>
    </w:p>
    <w:p w:rsidR="00761FF0" w:rsidRPr="008F428E" w:rsidRDefault="00761FF0" w:rsidP="00761FF0">
      <w:pPr>
        <w:pStyle w:val="ListParagraph"/>
        <w:numPr>
          <w:ilvl w:val="0"/>
          <w:numId w:val="14"/>
        </w:numPr>
        <w:spacing w:after="0" w:line="216" w:lineRule="auto"/>
        <w:rPr>
          <w:rFonts w:ascii="Times New Roman" w:eastAsia="Times New Roman" w:hAnsi="Times New Roman" w:cs="Times New Roman"/>
          <w:color w:val="1F4E79" w:themeColor="accent1" w:themeShade="80"/>
          <w:sz w:val="32"/>
          <w:szCs w:val="32"/>
        </w:rPr>
      </w:pPr>
      <w:r w:rsidRPr="008F428E">
        <w:rPr>
          <w:rFonts w:ascii="Britannic Bold" w:eastAsiaTheme="minorEastAsia" w:hAnsi="Britannic Bold" w:cs="Times New Roman"/>
          <w:color w:val="1F4E79" w:themeColor="accent1" w:themeShade="80"/>
          <w:kern w:val="24"/>
          <w:sz w:val="32"/>
          <w:szCs w:val="32"/>
        </w:rPr>
        <w:t>Implementation of an ACT academy (ACTion Academy) at ALL high schools</w:t>
      </w:r>
    </w:p>
    <w:p w:rsidR="00616533" w:rsidRPr="00D605B6" w:rsidRDefault="00616533" w:rsidP="00616533">
      <w:pPr>
        <w:pStyle w:val="ListParagraph"/>
        <w:numPr>
          <w:ilvl w:val="0"/>
          <w:numId w:val="9"/>
        </w:numPr>
        <w:spacing w:after="0" w:line="240" w:lineRule="auto"/>
        <w:rPr>
          <w:rFonts w:ascii="Britannic Bold" w:hAnsi="Britannic Bold"/>
          <w:sz w:val="40"/>
          <w:szCs w:val="40"/>
        </w:rPr>
      </w:pPr>
      <w:r>
        <w:rPr>
          <w:rFonts w:ascii="Britannic Bold" w:hAnsi="Britannic Bold"/>
          <w:sz w:val="32"/>
          <w:szCs w:val="32"/>
        </w:rPr>
        <w:t>Ensure ongoing and efficient professional development in areas of identified weaknesses (e.g. OGAP, E3, AMSTI, ARI, Reading Horizons implementation, etc.).  This includes system-wide collaboration conducted by subject-level lead teachers (learning from each other and sharing best practices)</w:t>
      </w:r>
    </w:p>
    <w:p w:rsidR="00761FF0" w:rsidRPr="008F428E" w:rsidRDefault="00616533" w:rsidP="00616533">
      <w:pPr>
        <w:pStyle w:val="ListParagraph"/>
        <w:numPr>
          <w:ilvl w:val="0"/>
          <w:numId w:val="10"/>
        </w:numPr>
        <w:spacing w:after="0" w:line="240" w:lineRule="auto"/>
        <w:rPr>
          <w:rFonts w:ascii="Britannic Bold" w:hAnsi="Britannic Bold"/>
          <w:color w:val="1F4E79" w:themeColor="accent1" w:themeShade="80"/>
          <w:sz w:val="32"/>
          <w:szCs w:val="32"/>
        </w:rPr>
      </w:pPr>
      <w:r w:rsidRPr="008F428E">
        <w:rPr>
          <w:rFonts w:ascii="Britannic Bold" w:hAnsi="Britannic Bold"/>
          <w:color w:val="1F4E79" w:themeColor="accent1" w:themeShade="80"/>
          <w:sz w:val="32"/>
          <w:szCs w:val="32"/>
        </w:rPr>
        <w:t xml:space="preserve">Administration (system-level and school-level) will continue to provide, and seek, professional support and assistance to </w:t>
      </w:r>
      <w:r w:rsidRPr="008F428E">
        <w:rPr>
          <w:rFonts w:ascii="Britannic Bold" w:hAnsi="Britannic Bold"/>
          <w:color w:val="1F4E79" w:themeColor="accent1" w:themeShade="80"/>
          <w:sz w:val="32"/>
          <w:szCs w:val="32"/>
        </w:rPr>
        <w:lastRenderedPageBreak/>
        <w:t xml:space="preserve">improve classroom instruction (e.g. CLAS, AASSP, AAMSP, AAESA, AASCD, ALA-CASE, NCTM, etc.).  </w:t>
      </w:r>
    </w:p>
    <w:p w:rsidR="00616533" w:rsidRPr="008C0521" w:rsidRDefault="00616533" w:rsidP="00761FF0">
      <w:pPr>
        <w:pStyle w:val="ListParagraph"/>
        <w:spacing w:after="0" w:line="240" w:lineRule="auto"/>
        <w:rPr>
          <w:rFonts w:ascii="Britannic Bold" w:hAnsi="Britannic Bold"/>
          <w:color w:val="1F4E79" w:themeColor="accent1" w:themeShade="80"/>
          <w:sz w:val="32"/>
          <w:szCs w:val="32"/>
        </w:rPr>
      </w:pPr>
      <w:r w:rsidRPr="008C0521">
        <w:rPr>
          <w:rFonts w:ascii="Britannic Bold" w:hAnsi="Britannic Bold"/>
          <w:color w:val="1F4E79" w:themeColor="accent1" w:themeShade="80"/>
          <w:sz w:val="32"/>
          <w:szCs w:val="32"/>
        </w:rPr>
        <w:t>This includes recruiting applicants, and ensuring due diligence in the interview process to hire the best applicant available.</w:t>
      </w:r>
    </w:p>
    <w:p w:rsidR="00616533" w:rsidRPr="008C0521" w:rsidRDefault="00616533" w:rsidP="00616533">
      <w:pPr>
        <w:pStyle w:val="ListParagraph"/>
        <w:numPr>
          <w:ilvl w:val="0"/>
          <w:numId w:val="10"/>
        </w:numPr>
        <w:spacing w:after="0" w:line="240" w:lineRule="auto"/>
        <w:rPr>
          <w:rFonts w:ascii="Britannic Bold" w:hAnsi="Britannic Bold"/>
          <w:color w:val="000000" w:themeColor="text1"/>
          <w:sz w:val="32"/>
          <w:szCs w:val="32"/>
        </w:rPr>
      </w:pPr>
      <w:r w:rsidRPr="008C0521">
        <w:rPr>
          <w:rFonts w:ascii="Britannic Bold" w:hAnsi="Britannic Bold"/>
          <w:color w:val="000000" w:themeColor="text1"/>
          <w:sz w:val="32"/>
          <w:szCs w:val="32"/>
        </w:rPr>
        <w:t>Effective implementation of parent and student programs (especially at foundational level) to emphasize the importance of school attendance, parent involvement, student ownership in the learning process (LOTOL), etc.</w:t>
      </w:r>
    </w:p>
    <w:p w:rsidR="00616533" w:rsidRDefault="00616533" w:rsidP="00616533">
      <w:pPr>
        <w:spacing w:after="0" w:line="240" w:lineRule="auto"/>
        <w:ind w:left="360"/>
        <w:rPr>
          <w:rFonts w:ascii="Britannic Bold" w:hAnsi="Britannic Bold"/>
          <w:sz w:val="32"/>
          <w:szCs w:val="32"/>
        </w:rPr>
      </w:pPr>
    </w:p>
    <w:p w:rsidR="00616533" w:rsidRPr="008F428E" w:rsidRDefault="00616533" w:rsidP="00616533">
      <w:pPr>
        <w:pStyle w:val="ListParagraph"/>
        <w:numPr>
          <w:ilvl w:val="0"/>
          <w:numId w:val="12"/>
        </w:numPr>
        <w:spacing w:after="0" w:line="240" w:lineRule="auto"/>
        <w:rPr>
          <w:rFonts w:ascii="Britannic Bold" w:hAnsi="Britannic Bold"/>
          <w:color w:val="FF0000"/>
          <w:sz w:val="32"/>
          <w:szCs w:val="32"/>
        </w:rPr>
      </w:pPr>
      <w:r w:rsidRPr="008F428E">
        <w:rPr>
          <w:rFonts w:ascii="Britannic Bold" w:hAnsi="Britannic Bold"/>
          <w:color w:val="FF0000"/>
          <w:sz w:val="32"/>
          <w:szCs w:val="32"/>
        </w:rPr>
        <w:t>Expected Annual Increases of 1% - 2%</w:t>
      </w:r>
    </w:p>
    <w:p w:rsidR="00616533" w:rsidRPr="00616533" w:rsidRDefault="00616533" w:rsidP="00616533">
      <w:pPr>
        <w:pStyle w:val="ListParagraph"/>
        <w:spacing w:after="0" w:line="240" w:lineRule="auto"/>
        <w:rPr>
          <w:rFonts w:ascii="Britannic Bold" w:hAnsi="Britannic Bold"/>
          <w:sz w:val="32"/>
          <w:szCs w:val="32"/>
        </w:rPr>
      </w:pPr>
    </w:p>
    <w:p w:rsidR="00616533" w:rsidRPr="00D10016" w:rsidRDefault="00616533" w:rsidP="00616533">
      <w:pPr>
        <w:pStyle w:val="ListParagraph"/>
        <w:spacing w:after="0" w:line="240" w:lineRule="auto"/>
        <w:rPr>
          <w:rFonts w:ascii="Britannic Bold" w:hAnsi="Britannic Bold"/>
          <w:sz w:val="40"/>
          <w:szCs w:val="40"/>
        </w:rPr>
      </w:pPr>
    </w:p>
    <w:p w:rsidR="00284264" w:rsidRDefault="008F428E" w:rsidP="008F428E">
      <w:pPr>
        <w:spacing w:after="0" w:line="240" w:lineRule="auto"/>
        <w:jc w:val="center"/>
        <w:rPr>
          <w:rFonts w:ascii="Britannic Bold" w:hAnsi="Britannic Bold"/>
          <w:sz w:val="32"/>
          <w:szCs w:val="32"/>
        </w:rPr>
      </w:pPr>
      <w:r>
        <w:rPr>
          <w:noProof/>
        </w:rPr>
        <w:drawing>
          <wp:inline distT="0" distB="0" distL="0" distR="0" wp14:anchorId="126C1B98" wp14:editId="261385EF">
            <wp:extent cx="5238750" cy="4191000"/>
            <wp:effectExtent l="0" t="0" r="0" b="0"/>
            <wp:docPr id="17" name="Picture 17" descr="Image result for Response to instruction pyram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Response to instruction pyrami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48407" cy="4198726"/>
                    </a:xfrm>
                    <a:prstGeom prst="rect">
                      <a:avLst/>
                    </a:prstGeom>
                    <a:noFill/>
                    <a:ln>
                      <a:noFill/>
                    </a:ln>
                  </pic:spPr>
                </pic:pic>
              </a:graphicData>
            </a:graphic>
          </wp:inline>
        </w:drawing>
      </w:r>
    </w:p>
    <w:p w:rsidR="00284264" w:rsidRDefault="00284264" w:rsidP="00284264">
      <w:pPr>
        <w:rPr>
          <w:rFonts w:ascii="Britannic Bold" w:hAnsi="Britannic Bold"/>
          <w:sz w:val="32"/>
          <w:szCs w:val="32"/>
        </w:rPr>
      </w:pPr>
    </w:p>
    <w:p w:rsidR="00616533" w:rsidRDefault="00284264" w:rsidP="00284264">
      <w:pPr>
        <w:tabs>
          <w:tab w:val="left" w:pos="7770"/>
        </w:tabs>
        <w:rPr>
          <w:rFonts w:ascii="Britannic Bold" w:hAnsi="Britannic Bold"/>
          <w:sz w:val="32"/>
          <w:szCs w:val="32"/>
        </w:rPr>
      </w:pPr>
      <w:r>
        <w:rPr>
          <w:rFonts w:ascii="Britannic Bold" w:hAnsi="Britannic Bold"/>
          <w:sz w:val="32"/>
          <w:szCs w:val="32"/>
        </w:rPr>
        <w:tab/>
      </w:r>
    </w:p>
    <w:p w:rsidR="00284264" w:rsidRDefault="00284264" w:rsidP="00284264">
      <w:pPr>
        <w:tabs>
          <w:tab w:val="left" w:pos="7770"/>
        </w:tabs>
        <w:rPr>
          <w:rFonts w:ascii="Britannic Bold" w:hAnsi="Britannic Bold"/>
          <w:sz w:val="32"/>
          <w:szCs w:val="32"/>
        </w:rPr>
      </w:pPr>
    </w:p>
    <w:p w:rsidR="00284264" w:rsidRDefault="00284264" w:rsidP="00284264">
      <w:pPr>
        <w:tabs>
          <w:tab w:val="left" w:pos="7770"/>
        </w:tabs>
        <w:rPr>
          <w:noProof/>
        </w:rPr>
      </w:pPr>
      <w:r>
        <w:rPr>
          <w:noProof/>
        </w:rPr>
        <mc:AlternateContent>
          <mc:Choice Requires="wps">
            <w:drawing>
              <wp:anchor distT="0" distB="0" distL="114300" distR="114300" simplePos="0" relativeHeight="251678720" behindDoc="0" locked="0" layoutInCell="1" allowOverlap="1">
                <wp:simplePos x="0" y="0"/>
                <wp:positionH relativeFrom="margin">
                  <wp:align>right</wp:align>
                </wp:positionH>
                <wp:positionV relativeFrom="paragraph">
                  <wp:posOffset>247650</wp:posOffset>
                </wp:positionV>
                <wp:extent cx="5905500" cy="59055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5905500" cy="590550"/>
                        </a:xfrm>
                        <a:prstGeom prst="rect">
                          <a:avLst/>
                        </a:prstGeom>
                        <a:solidFill>
                          <a:schemeClr val="lt1"/>
                        </a:solidFill>
                        <a:ln w="6350">
                          <a:noFill/>
                        </a:ln>
                      </wps:spPr>
                      <wps:txbx>
                        <w:txbxContent>
                          <w:p w:rsidR="00284264" w:rsidRPr="00284264" w:rsidRDefault="00284264" w:rsidP="00284264">
                            <w:pPr>
                              <w:spacing w:after="0" w:line="240" w:lineRule="auto"/>
                              <w:jc w:val="center"/>
                              <w:rPr>
                                <w:rFonts w:ascii="Britannic Bold" w:hAnsi="Britannic Bold"/>
                                <w:sz w:val="40"/>
                                <w:szCs w:val="40"/>
                              </w:rPr>
                            </w:pPr>
                            <w:r>
                              <w:rPr>
                                <w:rFonts w:ascii="Britannic Bold" w:hAnsi="Britannic Bold"/>
                                <w:sz w:val="40"/>
                                <w:szCs w:val="40"/>
                              </w:rPr>
                              <w:t>REPORT CARD – ACCOUNATABILITY PARAMETERS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9" o:spid="_x0000_s1036" type="#_x0000_t202" style="position:absolute;margin-left:413.8pt;margin-top:19.5pt;width:465pt;height:46.5pt;z-index:25167872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" fillcolor="white [3201]" stroked="f" strokeweight=".5pt">
                <v:textbox>
                  <w:txbxContent>
                    <w:p w:rsidR="00284264" w:rsidRPr="00284264" w:rsidRDefault="00284264" w:rsidP="00284264">
                      <w:pPr>
                        <w:spacing w:after="0" w:line="240" w:lineRule="auto"/>
                        <w:jc w:val="center"/>
                        <w:rPr>
                          <w:rFonts w:ascii="Britannic Bold" w:hAnsi="Britannic Bold"/>
                          <w:sz w:val="40"/>
                          <w:szCs w:val="40"/>
                        </w:rPr>
                      </w:pPr>
                      <w:r>
                        <w:rPr>
                          <w:rFonts w:ascii="Britannic Bold" w:hAnsi="Britannic Bold"/>
                          <w:sz w:val="40"/>
                          <w:szCs w:val="40"/>
                        </w:rPr>
                        <w:t>REPORT CARD – ACCOUNATABILITY PARAMETERS</w:t>
                      </w:r>
                    </w:p>
                  </w:txbxContent>
                </v:textbox>
                <w10:wrap anchorx="margin"/>
              </v:shape>
            </w:pict>
          </mc:Fallback>
        </mc:AlternateContent>
      </w:r>
    </w:p>
    <w:p w:rsidR="00284264" w:rsidRDefault="00284264" w:rsidP="00284264">
      <w:pPr>
        <w:tabs>
          <w:tab w:val="left" w:pos="7770"/>
        </w:tabs>
        <w:rPr>
          <w:noProof/>
        </w:rPr>
      </w:pPr>
    </w:p>
    <w:p w:rsidR="00284264" w:rsidRDefault="00284264" w:rsidP="00284264">
      <w:pPr>
        <w:tabs>
          <w:tab w:val="left" w:pos="7770"/>
        </w:tabs>
        <w:rPr>
          <w:noProof/>
        </w:rPr>
      </w:pPr>
    </w:p>
    <w:p w:rsidR="00284264" w:rsidRDefault="00284264" w:rsidP="00284264">
      <w:pPr>
        <w:tabs>
          <w:tab w:val="left" w:pos="7770"/>
        </w:tabs>
        <w:rPr>
          <w:rFonts w:ascii="Britannic Bold" w:hAnsi="Britannic Bold"/>
          <w:sz w:val="32"/>
          <w:szCs w:val="32"/>
        </w:rPr>
      </w:pPr>
      <w:r>
        <w:rPr>
          <w:noProof/>
        </w:rPr>
        <w:drawing>
          <wp:inline distT="0" distB="0" distL="0" distR="0" wp14:anchorId="10647341" wp14:editId="078650D9">
            <wp:extent cx="5943600" cy="3575050"/>
            <wp:effectExtent l="0" t="0" r="0" b="6350"/>
            <wp:docPr id="18" name="Picture 2"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Screen Clipping"/>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943600" cy="3575050"/>
                    </a:xfrm>
                    <a:prstGeom prst="rect">
                      <a:avLst/>
                    </a:prstGeom>
                  </pic:spPr>
                </pic:pic>
              </a:graphicData>
            </a:graphic>
          </wp:inline>
        </w:drawing>
      </w:r>
    </w:p>
    <w:p w:rsidR="00284264" w:rsidRPr="00284264" w:rsidRDefault="00284264" w:rsidP="00284264">
      <w:pPr>
        <w:rPr>
          <w:rFonts w:ascii="Britannic Bold" w:hAnsi="Britannic Bold"/>
          <w:sz w:val="32"/>
          <w:szCs w:val="32"/>
        </w:rPr>
      </w:pPr>
    </w:p>
    <w:p w:rsidR="00284264" w:rsidRPr="00284264" w:rsidRDefault="00284264" w:rsidP="00284264">
      <w:pPr>
        <w:rPr>
          <w:rFonts w:ascii="Britannic Bold" w:hAnsi="Britannic Bold"/>
          <w:sz w:val="32"/>
          <w:szCs w:val="32"/>
        </w:rPr>
      </w:pPr>
    </w:p>
    <w:p w:rsidR="00284264" w:rsidRDefault="00284264" w:rsidP="00284264">
      <w:pPr>
        <w:rPr>
          <w:rFonts w:ascii="Britannic Bold" w:hAnsi="Britannic Bold"/>
          <w:sz w:val="32"/>
          <w:szCs w:val="32"/>
        </w:rPr>
      </w:pPr>
    </w:p>
    <w:p w:rsidR="00284264" w:rsidRDefault="00284264" w:rsidP="00284264">
      <w:pPr>
        <w:jc w:val="center"/>
        <w:rPr>
          <w:rFonts w:ascii="Britannic Bold" w:hAnsi="Britannic Bold"/>
          <w:sz w:val="32"/>
          <w:szCs w:val="32"/>
        </w:rPr>
      </w:pPr>
    </w:p>
    <w:p w:rsidR="00284264" w:rsidRDefault="00284264" w:rsidP="00284264">
      <w:pPr>
        <w:jc w:val="center"/>
        <w:rPr>
          <w:rFonts w:ascii="Britannic Bold" w:hAnsi="Britannic Bold"/>
          <w:sz w:val="32"/>
          <w:szCs w:val="32"/>
        </w:rPr>
      </w:pPr>
    </w:p>
    <w:p w:rsidR="00284264" w:rsidRDefault="00284264" w:rsidP="00284264">
      <w:pPr>
        <w:jc w:val="center"/>
        <w:rPr>
          <w:rFonts w:ascii="Britannic Bold" w:hAnsi="Britannic Bold"/>
          <w:sz w:val="32"/>
          <w:szCs w:val="32"/>
        </w:rPr>
      </w:pPr>
    </w:p>
    <w:p w:rsidR="00284264" w:rsidRDefault="00284264" w:rsidP="00284264">
      <w:pPr>
        <w:jc w:val="center"/>
        <w:rPr>
          <w:rFonts w:ascii="Britannic Bold" w:hAnsi="Britannic Bold"/>
          <w:sz w:val="32"/>
          <w:szCs w:val="32"/>
        </w:rPr>
      </w:pPr>
    </w:p>
    <w:p w:rsidR="00284264" w:rsidRDefault="00284264" w:rsidP="00284264">
      <w:pPr>
        <w:jc w:val="center"/>
        <w:rPr>
          <w:rFonts w:ascii="Britannic Bold" w:hAnsi="Britannic Bold"/>
          <w:sz w:val="32"/>
          <w:szCs w:val="32"/>
        </w:rPr>
      </w:pPr>
    </w:p>
    <w:p w:rsidR="00284264" w:rsidRDefault="00284264" w:rsidP="00284264">
      <w:pPr>
        <w:jc w:val="center"/>
        <w:rPr>
          <w:rFonts w:ascii="Britannic Bold" w:hAnsi="Britannic Bold"/>
          <w:sz w:val="32"/>
          <w:szCs w:val="32"/>
        </w:rPr>
      </w:pPr>
    </w:p>
    <w:p w:rsidR="00284264" w:rsidRDefault="00284264" w:rsidP="00284264">
      <w:pPr>
        <w:jc w:val="center"/>
        <w:rPr>
          <w:rFonts w:ascii="Britannic Bold" w:hAnsi="Britannic Bold"/>
          <w:sz w:val="32"/>
          <w:szCs w:val="32"/>
        </w:rPr>
      </w:pPr>
      <w:r w:rsidRPr="00284264">
        <w:rPr>
          <w:noProof/>
        </w:rPr>
        <mc:AlternateContent>
          <mc:Choice Requires="wps">
            <w:drawing>
              <wp:anchor distT="0" distB="0" distL="114300" distR="114300" simplePos="0" relativeHeight="251680768" behindDoc="0" locked="0" layoutInCell="1" allowOverlap="1" wp14:anchorId="5087FCE2" wp14:editId="2DE9A2B0">
                <wp:simplePos x="0" y="0"/>
                <wp:positionH relativeFrom="margin">
                  <wp:align>right</wp:align>
                </wp:positionH>
                <wp:positionV relativeFrom="paragraph">
                  <wp:posOffset>85725</wp:posOffset>
                </wp:positionV>
                <wp:extent cx="6438900" cy="673966"/>
                <wp:effectExtent l="19050" t="19050" r="19050" b="12065"/>
                <wp:wrapNone/>
                <wp:docPr id="20" name="Text Box 1"/>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6438900" cy="673966"/>
                        </a:xfrm>
                        <a:prstGeom prst="rect">
                          <a:avLst/>
                        </a:prstGeom>
                        <a:solidFill>
                          <a:schemeClr val="accent1">
                            <a:lumMod val="20000"/>
                            <a:lumOff val="80000"/>
                          </a:schemeClr>
                        </a:solidFill>
                        <a:ln w="38100">
                          <a:solidFill>
                            <a:schemeClr val="accent1">
                              <a:lumMod val="75000"/>
                            </a:schemeClr>
                          </a:solidFill>
                        </a:ln>
                      </wps:spPr>
                      <wps:txbx>
                        <w:txbxContent>
                          <w:p w:rsidR="00284264" w:rsidRDefault="00284264" w:rsidP="00284264">
                            <w:pPr>
                              <w:pStyle w:val="NormalWeb"/>
                              <w:spacing w:before="0" w:beforeAutospacing="0" w:after="0" w:afterAutospacing="0"/>
                            </w:pPr>
                            <w:r>
                              <w:rPr>
                                <w:rFonts w:ascii="Britannic Bold" w:eastAsia="Calibri" w:hAnsi="Britannic Bold"/>
                                <w:b/>
                                <w:bCs/>
                                <w:color w:val="1F4E79" w:themeColor="accent1" w:themeShade="80"/>
                                <w:kern w:val="24"/>
                                <w:sz w:val="64"/>
                                <w:szCs w:val="64"/>
                              </w:rPr>
                              <w:t>Goal V</w:t>
                            </w:r>
                          </w:p>
                          <w:p w:rsidR="00284264" w:rsidRDefault="00284264" w:rsidP="00284264">
                            <w:pPr>
                              <w:pStyle w:val="NormalWeb"/>
                              <w:spacing w:before="0" w:beforeAutospacing="0" w:after="160" w:afterAutospacing="0" w:line="256" w:lineRule="auto"/>
                            </w:pPr>
                            <w:r>
                              <w:rPr>
                                <w:rFonts w:ascii="Calibri" w:eastAsia="Calibri" w:hAnsi="Calibri"/>
                                <w:color w:val="000000" w:themeColor="text1"/>
                                <w:kern w:val="24"/>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087FCE2" id="_x0000_s1037" type="#_x0000_t202" style="position:absolute;left:0;text-align:left;margin-left:455.8pt;margin-top:6.75pt;width:507pt;height:53.05pt;z-index:25168076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" fillcolor="#deeaf6 [660]" strokecolor="#2e74b5 [2404]" strokeweight="3pt">
                <v:path arrowok="t"/>
                <o:lock v:ext="edit" grouping="t"/>
                <v:textbox>
                  <w:txbxContent>
                    <w:p w:rsidR="00284264" w:rsidRDefault="00284264" w:rsidP="00284264">
                      <w:pPr>
                        <w:pStyle w:val="NormalWeb"/>
                        <w:spacing w:before="0" w:beforeAutospacing="0" w:after="0" w:afterAutospacing="0"/>
                      </w:pPr>
                      <w:r>
                        <w:rPr>
                          <w:rFonts w:ascii="Britannic Bold" w:eastAsia="Calibri" w:hAnsi="Britannic Bold"/>
                          <w:b/>
                          <w:bCs/>
                          <w:color w:val="1F4E79" w:themeColor="accent1" w:themeShade="80"/>
                          <w:kern w:val="24"/>
                          <w:sz w:val="64"/>
                          <w:szCs w:val="64"/>
                        </w:rPr>
                        <w:t>Goal V</w:t>
                      </w:r>
                    </w:p>
                    <w:p w:rsidR="00284264" w:rsidRDefault="00284264" w:rsidP="00284264">
                      <w:pPr>
                        <w:pStyle w:val="NormalWeb"/>
                        <w:spacing w:before="0" w:beforeAutospacing="0" w:after="160" w:afterAutospacing="0" w:line="256" w:lineRule="auto"/>
                      </w:pPr>
                      <w:r>
                        <w:rPr>
                          <w:rFonts w:ascii="Calibri" w:eastAsia="Calibri" w:hAnsi="Calibri"/>
                          <w:color w:val="000000" w:themeColor="text1"/>
                          <w:kern w:val="24"/>
                          <w:sz w:val="22"/>
                          <w:szCs w:val="22"/>
                        </w:rPr>
                        <w:t> </w:t>
                      </w:r>
                    </w:p>
                  </w:txbxContent>
                </v:textbox>
                <w10:wrap anchorx="margin"/>
              </v:shape>
            </w:pict>
          </mc:Fallback>
        </mc:AlternateContent>
      </w:r>
    </w:p>
    <w:p w:rsidR="00284264" w:rsidRPr="00284264" w:rsidRDefault="00284264" w:rsidP="00284264">
      <w:pPr>
        <w:rPr>
          <w:rFonts w:ascii="Britannic Bold" w:hAnsi="Britannic Bold"/>
          <w:sz w:val="32"/>
          <w:szCs w:val="32"/>
        </w:rPr>
      </w:pPr>
    </w:p>
    <w:p w:rsidR="00284264" w:rsidRDefault="00284264" w:rsidP="00284264">
      <w:pPr>
        <w:spacing w:after="0" w:line="240" w:lineRule="auto"/>
        <w:rPr>
          <w:rFonts w:ascii="Britannic Bold" w:hAnsi="Britannic Bold"/>
          <w:sz w:val="32"/>
          <w:szCs w:val="32"/>
        </w:rPr>
      </w:pPr>
    </w:p>
    <w:p w:rsidR="00284264" w:rsidRDefault="00284264" w:rsidP="00284264">
      <w:pPr>
        <w:pStyle w:val="ListParagraph"/>
        <w:numPr>
          <w:ilvl w:val="0"/>
          <w:numId w:val="3"/>
        </w:numPr>
        <w:spacing w:after="0" w:line="240" w:lineRule="auto"/>
        <w:rPr>
          <w:rFonts w:ascii="Britannic Bold" w:hAnsi="Britannic Bold"/>
          <w:sz w:val="32"/>
          <w:szCs w:val="32"/>
        </w:rPr>
      </w:pPr>
      <w:r>
        <w:rPr>
          <w:rFonts w:ascii="Britannic Bold" w:hAnsi="Britannic Bold"/>
          <w:sz w:val="32"/>
          <w:szCs w:val="32"/>
        </w:rPr>
        <w:t>Every student graduates from high school and is ready for college or a career in an increasingly global society/economy</w:t>
      </w:r>
    </w:p>
    <w:p w:rsidR="00284264" w:rsidRDefault="00284264" w:rsidP="00284264">
      <w:pPr>
        <w:spacing w:after="0" w:line="240" w:lineRule="auto"/>
        <w:rPr>
          <w:rFonts w:ascii="Britannic Bold" w:hAnsi="Britannic Bold"/>
          <w:sz w:val="32"/>
          <w:szCs w:val="32"/>
        </w:rPr>
      </w:pPr>
      <w:r w:rsidRPr="00284264">
        <w:rPr>
          <w:noProof/>
        </w:rPr>
        <mc:AlternateContent>
          <mc:Choice Requires="wps">
            <w:drawing>
              <wp:anchor distT="0" distB="0" distL="114300" distR="114300" simplePos="0" relativeHeight="251682816" behindDoc="0" locked="0" layoutInCell="1" allowOverlap="1" wp14:anchorId="7E296BD8" wp14:editId="7D13A954">
                <wp:simplePos x="0" y="0"/>
                <wp:positionH relativeFrom="margin">
                  <wp:align>right</wp:align>
                </wp:positionH>
                <wp:positionV relativeFrom="paragraph">
                  <wp:posOffset>219710</wp:posOffset>
                </wp:positionV>
                <wp:extent cx="6457950" cy="573578"/>
                <wp:effectExtent l="19050" t="19050" r="19050" b="17145"/>
                <wp:wrapNone/>
                <wp:docPr id="2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57950" cy="573578"/>
                        </a:xfrm>
                        <a:prstGeom prst="rect">
                          <a:avLst/>
                        </a:prstGeom>
                        <a:solidFill>
                          <a:schemeClr val="accent1">
                            <a:lumMod val="20000"/>
                            <a:lumOff val="80000"/>
                          </a:schemeClr>
                        </a:solidFill>
                        <a:ln w="38100">
                          <a:solidFill>
                            <a:schemeClr val="accent1">
                              <a:lumMod val="75000"/>
                            </a:schemeClr>
                          </a:solidFill>
                        </a:ln>
                      </wps:spPr>
                      <wps:txbx>
                        <w:txbxContent>
                          <w:p w:rsidR="00284264" w:rsidRDefault="00284264" w:rsidP="00284264">
                            <w:pPr>
                              <w:pStyle w:val="NormalWeb"/>
                              <w:spacing w:before="0" w:beforeAutospacing="0" w:after="0" w:afterAutospacing="0"/>
                            </w:pPr>
                            <w:r>
                              <w:rPr>
                                <w:rFonts w:ascii="Britannic Bold" w:eastAsia="Calibri" w:hAnsi="Britannic Bold"/>
                                <w:b/>
                                <w:bCs/>
                                <w:color w:val="1F4E79" w:themeColor="accent1" w:themeShade="80"/>
                                <w:kern w:val="24"/>
                                <w:sz w:val="64"/>
                                <w:szCs w:val="64"/>
                              </w:rPr>
                              <w:t>Key Actions to Advance Goal V</w:t>
                            </w:r>
                          </w:p>
                          <w:p w:rsidR="00284264" w:rsidRDefault="00284264" w:rsidP="00284264">
                            <w:pPr>
                              <w:pStyle w:val="NormalWeb"/>
                              <w:spacing w:before="0" w:beforeAutospacing="0" w:after="160" w:afterAutospacing="0" w:line="256" w:lineRule="auto"/>
                            </w:pPr>
                            <w:r>
                              <w:rPr>
                                <w:rFonts w:ascii="Calibri" w:eastAsia="Calibri" w:hAnsi="Calibri"/>
                                <w:color w:val="000000" w:themeColor="text1"/>
                                <w:kern w:val="24"/>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E296BD8" id="_x0000_s1038" type="#_x0000_t202" style="position:absolute;margin-left:457.3pt;margin-top:17.3pt;width:508.5pt;height:45.15pt;z-index:25168281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" fillcolor="#deeaf6 [660]" strokecolor="#2e74b5 [2404]" strokeweight="3pt">
                <v:path arrowok="t"/>
                <v:textbox>
                  <w:txbxContent>
                    <w:p w:rsidR="00284264" w:rsidRDefault="00284264" w:rsidP="00284264">
                      <w:pPr>
                        <w:pStyle w:val="NormalWeb"/>
                        <w:spacing w:before="0" w:beforeAutospacing="0" w:after="0" w:afterAutospacing="0"/>
                      </w:pPr>
                      <w:r>
                        <w:rPr>
                          <w:rFonts w:ascii="Britannic Bold" w:eastAsia="Calibri" w:hAnsi="Britannic Bold"/>
                          <w:b/>
                          <w:bCs/>
                          <w:color w:val="1F4E79" w:themeColor="accent1" w:themeShade="80"/>
                          <w:kern w:val="24"/>
                          <w:sz w:val="64"/>
                          <w:szCs w:val="64"/>
                        </w:rPr>
                        <w:t>Key Actions to Advance Goal V</w:t>
                      </w:r>
                    </w:p>
                    <w:p w:rsidR="00284264" w:rsidRDefault="00284264" w:rsidP="00284264">
                      <w:pPr>
                        <w:pStyle w:val="NormalWeb"/>
                        <w:spacing w:before="0" w:beforeAutospacing="0" w:after="160" w:afterAutospacing="0" w:line="256" w:lineRule="auto"/>
                      </w:pPr>
                      <w:r>
                        <w:rPr>
                          <w:rFonts w:ascii="Calibri" w:eastAsia="Calibri" w:hAnsi="Calibri"/>
                          <w:color w:val="000000" w:themeColor="text1"/>
                          <w:kern w:val="24"/>
                          <w:sz w:val="22"/>
                          <w:szCs w:val="22"/>
                        </w:rPr>
                        <w:t> </w:t>
                      </w:r>
                    </w:p>
                  </w:txbxContent>
                </v:textbox>
                <w10:wrap anchorx="margin"/>
              </v:shape>
            </w:pict>
          </mc:Fallback>
        </mc:AlternateContent>
      </w:r>
    </w:p>
    <w:p w:rsidR="00284264" w:rsidRDefault="00284264" w:rsidP="00284264">
      <w:pPr>
        <w:spacing w:after="0" w:line="240" w:lineRule="auto"/>
        <w:rPr>
          <w:rFonts w:ascii="Britannic Bold" w:hAnsi="Britannic Bold"/>
          <w:sz w:val="32"/>
          <w:szCs w:val="32"/>
        </w:rPr>
      </w:pPr>
    </w:p>
    <w:p w:rsidR="00284264" w:rsidRDefault="00284264" w:rsidP="00284264">
      <w:pPr>
        <w:spacing w:after="0" w:line="240" w:lineRule="auto"/>
        <w:rPr>
          <w:rFonts w:ascii="Britannic Bold" w:hAnsi="Britannic Bold"/>
          <w:sz w:val="32"/>
          <w:szCs w:val="32"/>
        </w:rPr>
      </w:pPr>
    </w:p>
    <w:p w:rsidR="00284264" w:rsidRDefault="00284264" w:rsidP="00284264">
      <w:pPr>
        <w:spacing w:after="0" w:line="240" w:lineRule="auto"/>
        <w:rPr>
          <w:rFonts w:ascii="Britannic Bold" w:hAnsi="Britannic Bold"/>
          <w:sz w:val="32"/>
          <w:szCs w:val="32"/>
        </w:rPr>
      </w:pPr>
    </w:p>
    <w:p w:rsidR="00284264" w:rsidRDefault="00284264" w:rsidP="00284264">
      <w:pPr>
        <w:pStyle w:val="ListParagraph"/>
        <w:numPr>
          <w:ilvl w:val="0"/>
          <w:numId w:val="16"/>
        </w:numPr>
        <w:spacing w:after="0" w:line="240" w:lineRule="auto"/>
        <w:rPr>
          <w:rFonts w:ascii="Britannic Bold" w:hAnsi="Britannic Bold"/>
          <w:sz w:val="32"/>
          <w:szCs w:val="32"/>
        </w:rPr>
      </w:pPr>
      <w:r>
        <w:rPr>
          <w:rFonts w:ascii="Britannic Bold" w:hAnsi="Britannic Bold"/>
          <w:sz w:val="32"/>
          <w:szCs w:val="32"/>
        </w:rPr>
        <w:t>Grow and expand career technical opportunities (STEAM academy, construction academy, etc.)</w:t>
      </w:r>
    </w:p>
    <w:p w:rsidR="00284264" w:rsidRPr="008C0521" w:rsidRDefault="00284264" w:rsidP="00284264">
      <w:pPr>
        <w:pStyle w:val="ListParagraph"/>
        <w:numPr>
          <w:ilvl w:val="0"/>
          <w:numId w:val="16"/>
        </w:numPr>
        <w:spacing w:after="0" w:line="240" w:lineRule="auto"/>
        <w:rPr>
          <w:rFonts w:ascii="Britannic Bold" w:hAnsi="Britannic Bold"/>
          <w:color w:val="1F4E79" w:themeColor="accent1" w:themeShade="80"/>
          <w:sz w:val="32"/>
          <w:szCs w:val="32"/>
        </w:rPr>
      </w:pPr>
      <w:r w:rsidRPr="008C0521">
        <w:rPr>
          <w:rFonts w:ascii="Britannic Bold" w:hAnsi="Britannic Bold"/>
          <w:color w:val="1F4E79" w:themeColor="accent1" w:themeShade="80"/>
          <w:sz w:val="32"/>
          <w:szCs w:val="32"/>
        </w:rPr>
        <w:t>ALL schools progressing toward STEAM (Science Technology, Engineering, Arts, and Mathematics) AdancED accreditation</w:t>
      </w:r>
    </w:p>
    <w:p w:rsidR="00284264" w:rsidRDefault="00284264" w:rsidP="00284264">
      <w:pPr>
        <w:pStyle w:val="ListParagraph"/>
        <w:numPr>
          <w:ilvl w:val="0"/>
          <w:numId w:val="16"/>
        </w:numPr>
        <w:spacing w:after="0" w:line="240" w:lineRule="auto"/>
        <w:rPr>
          <w:rFonts w:ascii="Britannic Bold" w:hAnsi="Britannic Bold"/>
          <w:sz w:val="32"/>
          <w:szCs w:val="32"/>
        </w:rPr>
      </w:pPr>
      <w:r>
        <w:rPr>
          <w:rFonts w:ascii="Britannic Bold" w:hAnsi="Britannic Bold"/>
          <w:sz w:val="32"/>
          <w:szCs w:val="32"/>
        </w:rPr>
        <w:t>Increase dual-enrollment opportunities in both general education and career technical education</w:t>
      </w:r>
    </w:p>
    <w:p w:rsidR="00284264" w:rsidRPr="008C0521" w:rsidRDefault="00284264" w:rsidP="00284264">
      <w:pPr>
        <w:pStyle w:val="ListParagraph"/>
        <w:numPr>
          <w:ilvl w:val="0"/>
          <w:numId w:val="16"/>
        </w:numPr>
        <w:spacing w:after="0" w:line="240" w:lineRule="auto"/>
        <w:rPr>
          <w:rFonts w:ascii="Britannic Bold" w:hAnsi="Britannic Bold"/>
          <w:color w:val="1F4E79" w:themeColor="accent1" w:themeShade="80"/>
          <w:sz w:val="32"/>
          <w:szCs w:val="32"/>
        </w:rPr>
      </w:pPr>
      <w:r w:rsidRPr="008C0521">
        <w:rPr>
          <w:rFonts w:ascii="Britannic Bold" w:hAnsi="Britannic Bold"/>
          <w:color w:val="1F4E79" w:themeColor="accent1" w:themeShade="80"/>
          <w:sz w:val="32"/>
          <w:szCs w:val="32"/>
        </w:rPr>
        <w:t xml:space="preserve">Implementation of coding (digital language) courses, </w:t>
      </w:r>
      <w:r w:rsidR="008813B6" w:rsidRPr="008C0521">
        <w:rPr>
          <w:rFonts w:ascii="Britannic Bold" w:hAnsi="Britannic Bold"/>
          <w:color w:val="1F4E79" w:themeColor="accent1" w:themeShade="80"/>
          <w:sz w:val="32"/>
          <w:szCs w:val="32"/>
        </w:rPr>
        <w:t>and possible merger with Bevill State programs</w:t>
      </w:r>
    </w:p>
    <w:p w:rsidR="008813B6" w:rsidRDefault="008813B6" w:rsidP="008813B6">
      <w:pPr>
        <w:spacing w:after="0" w:line="240" w:lineRule="auto"/>
        <w:ind w:left="360"/>
        <w:rPr>
          <w:rFonts w:ascii="Britannic Bold" w:hAnsi="Britannic Bold"/>
          <w:sz w:val="32"/>
          <w:szCs w:val="32"/>
        </w:rPr>
      </w:pPr>
    </w:p>
    <w:p w:rsidR="008813B6" w:rsidRDefault="008813B6" w:rsidP="008813B6">
      <w:pPr>
        <w:spacing w:after="0" w:line="240" w:lineRule="auto"/>
        <w:ind w:left="360"/>
        <w:rPr>
          <w:rFonts w:ascii="Britannic Bold" w:hAnsi="Britannic Bold"/>
          <w:sz w:val="32"/>
          <w:szCs w:val="32"/>
        </w:rPr>
      </w:pPr>
    </w:p>
    <w:p w:rsidR="008813B6" w:rsidRDefault="008813B6" w:rsidP="008813B6">
      <w:pPr>
        <w:spacing w:after="0" w:line="240" w:lineRule="auto"/>
        <w:ind w:left="360"/>
        <w:rPr>
          <w:rFonts w:ascii="Britannic Bold" w:hAnsi="Britannic Bold"/>
          <w:sz w:val="32"/>
          <w:szCs w:val="32"/>
        </w:rPr>
      </w:pPr>
    </w:p>
    <w:p w:rsidR="008813B6" w:rsidRDefault="008813B6" w:rsidP="008813B6">
      <w:pPr>
        <w:spacing w:after="0" w:line="240" w:lineRule="auto"/>
        <w:ind w:left="360"/>
        <w:rPr>
          <w:rFonts w:ascii="Britannic Bold" w:hAnsi="Britannic Bold"/>
          <w:sz w:val="32"/>
          <w:szCs w:val="32"/>
        </w:rPr>
      </w:pPr>
    </w:p>
    <w:p w:rsidR="008813B6" w:rsidRDefault="008813B6" w:rsidP="008813B6">
      <w:pPr>
        <w:spacing w:after="0" w:line="240" w:lineRule="auto"/>
        <w:ind w:left="360"/>
        <w:rPr>
          <w:rFonts w:ascii="Britannic Bold" w:hAnsi="Britannic Bold"/>
          <w:sz w:val="32"/>
          <w:szCs w:val="32"/>
        </w:rPr>
      </w:pPr>
    </w:p>
    <w:p w:rsidR="008813B6" w:rsidRDefault="008813B6" w:rsidP="008813B6">
      <w:pPr>
        <w:spacing w:after="0" w:line="240" w:lineRule="auto"/>
        <w:ind w:left="360"/>
        <w:rPr>
          <w:rFonts w:ascii="Britannic Bold" w:hAnsi="Britannic Bold"/>
          <w:sz w:val="32"/>
          <w:szCs w:val="32"/>
        </w:rPr>
      </w:pPr>
    </w:p>
    <w:p w:rsidR="008813B6" w:rsidRDefault="008813B6" w:rsidP="008813B6">
      <w:pPr>
        <w:spacing w:after="0" w:line="240" w:lineRule="auto"/>
        <w:ind w:left="360"/>
        <w:rPr>
          <w:rFonts w:ascii="Britannic Bold" w:hAnsi="Britannic Bold"/>
          <w:sz w:val="32"/>
          <w:szCs w:val="32"/>
        </w:rPr>
      </w:pPr>
    </w:p>
    <w:p w:rsidR="008813B6" w:rsidRDefault="008813B6" w:rsidP="008813B6">
      <w:pPr>
        <w:spacing w:after="0" w:line="240" w:lineRule="auto"/>
        <w:ind w:left="360"/>
        <w:rPr>
          <w:rFonts w:ascii="Britannic Bold" w:hAnsi="Britannic Bold"/>
          <w:sz w:val="32"/>
          <w:szCs w:val="32"/>
        </w:rPr>
      </w:pPr>
    </w:p>
    <w:p w:rsidR="008813B6" w:rsidRDefault="008813B6" w:rsidP="008813B6">
      <w:pPr>
        <w:spacing w:after="0" w:line="240" w:lineRule="auto"/>
        <w:ind w:left="360"/>
        <w:rPr>
          <w:rFonts w:ascii="Britannic Bold" w:hAnsi="Britannic Bold"/>
          <w:sz w:val="32"/>
          <w:szCs w:val="32"/>
        </w:rPr>
      </w:pPr>
    </w:p>
    <w:p w:rsidR="008813B6" w:rsidRDefault="008813B6" w:rsidP="008813B6">
      <w:pPr>
        <w:spacing w:after="0" w:line="240" w:lineRule="auto"/>
        <w:ind w:left="360"/>
        <w:rPr>
          <w:rFonts w:ascii="Britannic Bold" w:hAnsi="Britannic Bold"/>
          <w:sz w:val="32"/>
          <w:szCs w:val="32"/>
        </w:rPr>
      </w:pPr>
    </w:p>
    <w:p w:rsidR="008813B6" w:rsidRDefault="008813B6" w:rsidP="008813B6">
      <w:pPr>
        <w:spacing w:after="0" w:line="240" w:lineRule="auto"/>
        <w:ind w:left="360"/>
        <w:rPr>
          <w:rFonts w:ascii="Britannic Bold" w:hAnsi="Britannic Bold"/>
          <w:sz w:val="32"/>
          <w:szCs w:val="32"/>
        </w:rPr>
      </w:pPr>
    </w:p>
    <w:p w:rsidR="008813B6" w:rsidRDefault="008813B6" w:rsidP="008813B6">
      <w:pPr>
        <w:spacing w:after="0" w:line="240" w:lineRule="auto"/>
        <w:ind w:left="360"/>
        <w:rPr>
          <w:rFonts w:ascii="Britannic Bold" w:hAnsi="Britannic Bold"/>
          <w:sz w:val="32"/>
          <w:szCs w:val="32"/>
        </w:rPr>
      </w:pPr>
    </w:p>
    <w:p w:rsidR="008813B6" w:rsidRDefault="008813B6" w:rsidP="008813B6">
      <w:pPr>
        <w:spacing w:after="0" w:line="240" w:lineRule="auto"/>
        <w:ind w:left="360"/>
        <w:rPr>
          <w:rFonts w:ascii="Britannic Bold" w:hAnsi="Britannic Bold"/>
          <w:sz w:val="32"/>
          <w:szCs w:val="32"/>
        </w:rPr>
      </w:pPr>
    </w:p>
    <w:p w:rsidR="008813B6" w:rsidRDefault="008813B6" w:rsidP="008813B6">
      <w:pPr>
        <w:spacing w:after="0" w:line="240" w:lineRule="auto"/>
        <w:ind w:left="360"/>
        <w:rPr>
          <w:rFonts w:ascii="Britannic Bold" w:hAnsi="Britannic Bold"/>
          <w:sz w:val="32"/>
          <w:szCs w:val="32"/>
        </w:rPr>
      </w:pPr>
    </w:p>
    <w:p w:rsidR="008813B6" w:rsidRDefault="008813B6" w:rsidP="008813B6">
      <w:pPr>
        <w:spacing w:after="0" w:line="240" w:lineRule="auto"/>
        <w:ind w:left="360"/>
        <w:rPr>
          <w:rFonts w:ascii="Britannic Bold" w:hAnsi="Britannic Bold"/>
          <w:sz w:val="32"/>
          <w:szCs w:val="32"/>
        </w:rPr>
      </w:pPr>
    </w:p>
    <w:p w:rsidR="008813B6" w:rsidRDefault="008813B6" w:rsidP="008813B6">
      <w:pPr>
        <w:spacing w:after="0" w:line="240" w:lineRule="auto"/>
        <w:ind w:left="360"/>
        <w:jc w:val="center"/>
        <w:rPr>
          <w:rFonts w:ascii="Britannic Bold" w:hAnsi="Britannic Bold"/>
          <w:sz w:val="32"/>
          <w:szCs w:val="32"/>
        </w:rPr>
      </w:pPr>
      <w:r>
        <w:rPr>
          <w:noProof/>
        </w:rPr>
        <w:drawing>
          <wp:inline distT="0" distB="0" distL="0" distR="0" wp14:anchorId="52A0EF43" wp14:editId="3185FC63">
            <wp:extent cx="6276975" cy="2447925"/>
            <wp:effectExtent l="0" t="0" r="9525" b="9525"/>
            <wp:docPr id="22" name="Picture 1"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 Clipping"/>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6276975" cy="2447925"/>
                    </a:xfrm>
                    <a:prstGeom prst="rect">
                      <a:avLst/>
                    </a:prstGeom>
                  </pic:spPr>
                </pic:pic>
              </a:graphicData>
            </a:graphic>
          </wp:inline>
        </w:drawing>
      </w:r>
    </w:p>
    <w:p w:rsidR="008813B6" w:rsidRDefault="008813B6" w:rsidP="008813B6">
      <w:pPr>
        <w:tabs>
          <w:tab w:val="left" w:pos="6915"/>
        </w:tabs>
        <w:rPr>
          <w:rFonts w:ascii="Britannic Bold" w:hAnsi="Britannic Bold"/>
          <w:sz w:val="32"/>
          <w:szCs w:val="32"/>
        </w:rPr>
      </w:pPr>
      <w:r>
        <w:rPr>
          <w:rFonts w:ascii="Britannic Bold" w:hAnsi="Britannic Bold"/>
          <w:sz w:val="32"/>
          <w:szCs w:val="32"/>
        </w:rPr>
        <w:tab/>
      </w:r>
    </w:p>
    <w:p w:rsidR="008813B6" w:rsidRDefault="008813B6" w:rsidP="008813B6">
      <w:pPr>
        <w:tabs>
          <w:tab w:val="left" w:pos="6915"/>
        </w:tabs>
        <w:rPr>
          <w:rFonts w:ascii="Britannic Bold" w:hAnsi="Britannic Bold"/>
          <w:sz w:val="32"/>
          <w:szCs w:val="32"/>
        </w:rPr>
      </w:pPr>
    </w:p>
    <w:p w:rsidR="008813B6" w:rsidRPr="008813B6" w:rsidRDefault="008813B6" w:rsidP="008813B6">
      <w:pPr>
        <w:tabs>
          <w:tab w:val="left" w:pos="6915"/>
        </w:tabs>
        <w:jc w:val="center"/>
        <w:rPr>
          <w:rFonts w:ascii="Britannic Bold" w:hAnsi="Britannic Bold"/>
          <w:sz w:val="32"/>
          <w:szCs w:val="32"/>
        </w:rPr>
      </w:pPr>
      <w:r>
        <w:rPr>
          <w:noProof/>
        </w:rPr>
        <w:drawing>
          <wp:inline distT="0" distB="0" distL="0" distR="0" wp14:anchorId="3438D8B9" wp14:editId="366F0F7F">
            <wp:extent cx="6457950" cy="2668270"/>
            <wp:effectExtent l="19050" t="19050" r="19050" b="17780"/>
            <wp:docPr id="23" name="Picture 3"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 Clipping"/>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6457950" cy="2668270"/>
                    </a:xfrm>
                    <a:prstGeom prst="rect">
                      <a:avLst/>
                    </a:prstGeom>
                    <a:ln w="12700">
                      <a:solidFill>
                        <a:schemeClr val="tx1"/>
                      </a:solidFill>
                    </a:ln>
                  </pic:spPr>
                </pic:pic>
              </a:graphicData>
            </a:graphic>
          </wp:inline>
        </w:drawing>
      </w:r>
    </w:p>
    <w:sectPr w:rsidR="008813B6" w:rsidRPr="008813B6" w:rsidSect="00714B6A">
      <w:headerReference w:type="default" r:id="rId16"/>
      <w:footerReference w:type="default" r:id="rId1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4FDF" w:rsidRDefault="00634FDF" w:rsidP="00714B6A">
      <w:pPr>
        <w:spacing w:after="0" w:line="240" w:lineRule="auto"/>
      </w:pPr>
      <w:r>
        <w:separator/>
      </w:r>
    </w:p>
  </w:endnote>
  <w:endnote w:type="continuationSeparator" w:id="0">
    <w:p w:rsidR="00634FDF" w:rsidRDefault="00634FDF" w:rsidP="00714B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B6A" w:rsidRDefault="00714B6A">
    <w:pPr>
      <w:pStyle w:val="Footer"/>
    </w:pPr>
    <w:r>
      <w:rPr>
        <w:noProof/>
      </w:rPr>
      <mc:AlternateContent>
        <mc:Choice Requires="wps">
          <w:drawing>
            <wp:anchor distT="0" distB="0" distL="114300" distR="114300" simplePos="0" relativeHeight="251659264" behindDoc="0" locked="0" layoutInCell="1" allowOverlap="1" wp14:anchorId="4CBB5F71" wp14:editId="4B4951BC">
              <wp:simplePos x="0" y="0"/>
              <wp:positionH relativeFrom="column">
                <wp:posOffset>1228725</wp:posOffset>
              </wp:positionH>
              <wp:positionV relativeFrom="paragraph">
                <wp:posOffset>361950</wp:posOffset>
              </wp:positionV>
              <wp:extent cx="8927869" cy="369332"/>
              <wp:effectExtent l="0" t="0" r="0" b="0"/>
              <wp:wrapNone/>
              <wp:docPr id="6" name="TextBox 5"/>
              <wp:cNvGraphicFramePr/>
              <a:graphic xmlns:a="http://schemas.openxmlformats.org/drawingml/2006/main">
                <a:graphicData uri="http://schemas.microsoft.com/office/word/2010/wordprocessingShape">
                  <wps:wsp>
                    <wps:cNvSpPr txBox="1"/>
                    <wps:spPr>
                      <a:xfrm>
                        <a:off x="0" y="0"/>
                        <a:ext cx="8927869" cy="369332"/>
                      </a:xfrm>
                      <a:prstGeom prst="rect">
                        <a:avLst/>
                      </a:prstGeom>
                      <a:noFill/>
                    </wps:spPr>
                    <wps:txbx>
                      <w:txbxContent>
                        <w:p w:rsidR="00714B6A" w:rsidRDefault="00714B6A" w:rsidP="00714B6A">
                          <w:pPr>
                            <w:pStyle w:val="NormalWeb"/>
                            <w:spacing w:before="0" w:beforeAutospacing="0" w:after="0" w:afterAutospacing="0"/>
                          </w:pPr>
                          <w:r w:rsidRPr="00714B6A">
                            <w:rPr>
                              <w:rFonts w:ascii="Britannic Bold" w:hAnsi="Britannic Bold"/>
                              <w:b/>
                              <w:bCs/>
                              <w:i/>
                              <w:iCs/>
                              <w:color w:val="9CC2E5" w:themeColor="accent1" w:themeTint="99"/>
                              <w:kern w:val="24"/>
                              <w:sz w:val="36"/>
                              <w:szCs w:val="36"/>
                              <w14:shadow w14:blurRad="38100" w14:dist="22860" w14:dir="5400000" w14:sx="100000" w14:sy="100000" w14:kx="0" w14:ky="0" w14:algn="tl">
                                <w14:srgbClr w14:val="000000">
                                  <w14:alpha w14:val="70000"/>
                                </w14:srgbClr>
                              </w14:shadow>
                              <w14:textOutline w14:w="9525" w14:cap="flat" w14:cmpd="sng" w14:algn="ctr">
                                <w14:solidFill>
                                  <w14:schemeClr w14:val="tx1"/>
                                </w14:solidFill>
                                <w14:prstDash w14:val="solid"/>
                                <w14:round/>
                              </w14:textOutline>
                            </w:rPr>
                            <w:t>Quality Education to Ensure Success</w:t>
                          </w:r>
                          <w:r w:rsidR="004B2DD0">
                            <w:rPr>
                              <w:rFonts w:ascii="Britannic Bold" w:hAnsi="Britannic Bold"/>
                              <w:b/>
                              <w:bCs/>
                              <w:i/>
                              <w:iCs/>
                              <w:color w:val="9CC2E5" w:themeColor="accent1" w:themeTint="99"/>
                              <w:kern w:val="24"/>
                              <w:sz w:val="36"/>
                              <w:szCs w:val="36"/>
                              <w14:shadow w14:blurRad="38100" w14:dist="22860" w14:dir="5400000" w14:sx="100000" w14:sy="100000" w14:kx="0" w14:ky="0" w14:algn="tl">
                                <w14:srgbClr w14:val="000000">
                                  <w14:alpha w14:val="70000"/>
                                </w14:srgbClr>
                              </w14:shadow>
                              <w14:textOutline w14:w="9525" w14:cap="flat" w14:cmpd="sng" w14:algn="ctr">
                                <w14:solidFill>
                                  <w14:schemeClr w14:val="tx1"/>
                                </w14:solidFill>
                                <w14:prstDash w14:val="solid"/>
                                <w14:round/>
                              </w14:textOutline>
                            </w:rPr>
                            <w:t xml:space="preserve">  </w:t>
                          </w:r>
                          <w:r w:rsidR="004B2DD0">
                            <w:rPr>
                              <w:rFonts w:ascii="Britannic Bold" w:hAnsi="Britannic Bold"/>
                              <w:b/>
                              <w:bCs/>
                              <w:i/>
                              <w:iCs/>
                              <w:color w:val="9CC2E5" w:themeColor="accent1" w:themeTint="99"/>
                              <w:kern w:val="24"/>
                              <w:sz w:val="36"/>
                              <w:szCs w:val="36"/>
                              <w14:shadow w14:blurRad="38100" w14:dist="22860" w14:dir="5400000" w14:sx="100000" w14:sy="100000" w14:kx="0" w14:ky="0" w14:algn="tl">
                                <w14:srgbClr w14:val="000000">
                                  <w14:alpha w14:val="70000"/>
                                </w14:srgbClr>
                              </w14:shadow>
                              <w14:textOutline w14:w="9525" w14:cap="flat" w14:cmpd="sng" w14:algn="ctr">
                                <w14:solidFill>
                                  <w14:schemeClr w14:val="tx1"/>
                                </w14:solidFill>
                                <w14:prstDash w14:val="solid"/>
                                <w14:round/>
                              </w14:textOutline>
                            </w:rPr>
                            <w:tab/>
                          </w:r>
                          <w:r w:rsidR="004B2DD0">
                            <w:rPr>
                              <w:rFonts w:ascii="Britannic Bold" w:hAnsi="Britannic Bold"/>
                              <w:b/>
                              <w:bCs/>
                              <w:i/>
                              <w:iCs/>
                              <w:color w:val="9CC2E5" w:themeColor="accent1" w:themeTint="99"/>
                              <w:kern w:val="24"/>
                              <w:sz w:val="36"/>
                              <w:szCs w:val="36"/>
                              <w14:shadow w14:blurRad="38100" w14:dist="22860" w14:dir="5400000" w14:sx="100000" w14:sy="100000" w14:kx="0" w14:ky="0" w14:algn="tl">
                                <w14:srgbClr w14:val="000000">
                                  <w14:alpha w14:val="70000"/>
                                </w14:srgbClr>
                              </w14:shadow>
                              <w14:textOutline w14:w="9525" w14:cap="flat" w14:cmpd="sng" w14:algn="ctr">
                                <w14:solidFill>
                                  <w14:schemeClr w14:val="tx1"/>
                                </w14:solidFill>
                                <w14:prstDash w14:val="solid"/>
                                <w14:round/>
                              </w14:textOutline>
                            </w:rPr>
                            <w:tab/>
                          </w:r>
                          <w:r w:rsidR="004B2DD0">
                            <w:rPr>
                              <w:rFonts w:ascii="Britannic Bold" w:hAnsi="Britannic Bold"/>
                              <w:b/>
                              <w:bCs/>
                              <w:i/>
                              <w:iCs/>
                              <w:color w:val="9CC2E5" w:themeColor="accent1" w:themeTint="99"/>
                              <w:kern w:val="24"/>
                              <w:sz w:val="36"/>
                              <w:szCs w:val="36"/>
                              <w14:shadow w14:blurRad="38100" w14:dist="22860" w14:dir="5400000" w14:sx="100000" w14:sy="100000" w14:kx="0" w14:ky="0" w14:algn="tl">
                                <w14:srgbClr w14:val="000000">
                                  <w14:alpha w14:val="70000"/>
                                </w14:srgbClr>
                              </w14:shadow>
                              <w14:textOutline w14:w="9525" w14:cap="flat" w14:cmpd="sng" w14:algn="ctr">
                                <w14:solidFill>
                                  <w14:schemeClr w14:val="tx1"/>
                                </w14:solidFill>
                                <w14:prstDash w14:val="solid"/>
                                <w14:round/>
                              </w14:textOutline>
                            </w:rPr>
                            <w:tab/>
                          </w:r>
                          <w:r w:rsidR="004B2DD0">
                            <w:rPr>
                              <w:rFonts w:ascii="Britannic Bold" w:hAnsi="Britannic Bold"/>
                              <w:b/>
                              <w:bCs/>
                              <w:i/>
                              <w:iCs/>
                              <w:color w:val="9CC2E5" w:themeColor="accent1" w:themeTint="99"/>
                              <w:kern w:val="24"/>
                              <w:sz w:val="36"/>
                              <w:szCs w:val="36"/>
                              <w14:shadow w14:blurRad="38100" w14:dist="22860" w14:dir="5400000" w14:sx="100000" w14:sy="100000" w14:kx="0" w14:ky="0" w14:algn="tl">
                                <w14:srgbClr w14:val="000000">
                                  <w14:alpha w14:val="70000"/>
                                </w14:srgbClr>
                              </w14:shadow>
                              <w14:textOutline w14:w="9525" w14:cap="flat" w14:cmpd="sng" w14:algn="ctr">
                                <w14:solidFill>
                                  <w14:schemeClr w14:val="tx1"/>
                                </w14:solidFill>
                                <w14:prstDash w14:val="solid"/>
                                <w14:round/>
                              </w14:textOutline>
                            </w:rPr>
                            <w:tab/>
                          </w:r>
                        </w:p>
                      </w:txbxContent>
                    </wps:txbx>
                    <wps:bodyPr wrap="square" rtlCol="0">
                      <a:spAutoFit/>
                    </wps:bodyPr>
                  </wps:wsp>
                </a:graphicData>
              </a:graphic>
            </wp:anchor>
          </w:drawing>
        </mc:Choice>
        <mc:Fallback>
          <w:pict>
            <v:shapetype w14:anchorId="4CBB5F71" id="_x0000_t202" coordsize="21600,21600" o:spt="202" path="m,l,21600r21600,l21600,xe">
              <v:stroke joinstyle="miter"/>
              <v:path gradientshapeok="t" o:connecttype="rect"/>
            </v:shapetype>
            <v:shape id="TextBox 5" o:spid="_x0000_s1039" type="#_x0000_t202" style="position:absolute;margin-left:96.75pt;margin-top:28.5pt;width:703pt;height:29.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" filled="f" stroked="f">
              <v:textbox style="mso-fit-shape-to-text:t">
                <w:txbxContent>
                  <w:p w:rsidR="00714B6A" w:rsidRDefault="00714B6A" w:rsidP="00714B6A">
                    <w:pPr>
                      <w:pStyle w:val="NormalWeb"/>
                      <w:spacing w:before="0" w:beforeAutospacing="0" w:after="0" w:afterAutospacing="0"/>
                    </w:pPr>
                    <w:r w:rsidRPr="00714B6A">
                      <w:rPr>
                        <w:rFonts w:ascii="Britannic Bold" w:hAnsi="Britannic Bold"/>
                        <w:b/>
                        <w:bCs/>
                        <w:i/>
                        <w:iCs/>
                        <w:color w:val="9CC2E5" w:themeColor="accent1" w:themeTint="99"/>
                        <w:kern w:val="24"/>
                        <w:sz w:val="36"/>
                        <w:szCs w:val="36"/>
                        <w14:shadow w14:blurRad="38100" w14:dist="22860" w14:dir="5400000" w14:sx="100000" w14:sy="100000" w14:kx="0" w14:ky="0" w14:algn="tl">
                          <w14:srgbClr w14:val="000000">
                            <w14:alpha w14:val="70000"/>
                          </w14:srgbClr>
                        </w14:shadow>
                        <w14:textOutline w14:w="9525" w14:cap="flat" w14:cmpd="sng" w14:algn="ctr">
                          <w14:solidFill>
                            <w14:schemeClr w14:val="tx1"/>
                          </w14:solidFill>
                          <w14:prstDash w14:val="solid"/>
                          <w14:round/>
                        </w14:textOutline>
                      </w:rPr>
                      <w:t>Quality Education to Ensure Success</w:t>
                    </w:r>
                    <w:r w:rsidR="004B2DD0">
                      <w:rPr>
                        <w:rFonts w:ascii="Britannic Bold" w:hAnsi="Britannic Bold"/>
                        <w:b/>
                        <w:bCs/>
                        <w:i/>
                        <w:iCs/>
                        <w:color w:val="9CC2E5" w:themeColor="accent1" w:themeTint="99"/>
                        <w:kern w:val="24"/>
                        <w:sz w:val="36"/>
                        <w:szCs w:val="36"/>
                        <w14:shadow w14:blurRad="38100" w14:dist="22860" w14:dir="5400000" w14:sx="100000" w14:sy="100000" w14:kx="0" w14:ky="0" w14:algn="tl">
                          <w14:srgbClr w14:val="000000">
                            <w14:alpha w14:val="70000"/>
                          </w14:srgbClr>
                        </w14:shadow>
                        <w14:textOutline w14:w="9525" w14:cap="flat" w14:cmpd="sng" w14:algn="ctr">
                          <w14:solidFill>
                            <w14:schemeClr w14:val="tx1"/>
                          </w14:solidFill>
                          <w14:prstDash w14:val="solid"/>
                          <w14:round/>
                        </w14:textOutline>
                      </w:rPr>
                      <w:t xml:space="preserve">  </w:t>
                    </w:r>
                    <w:r w:rsidR="004B2DD0">
                      <w:rPr>
                        <w:rFonts w:ascii="Britannic Bold" w:hAnsi="Britannic Bold"/>
                        <w:b/>
                        <w:bCs/>
                        <w:i/>
                        <w:iCs/>
                        <w:color w:val="9CC2E5" w:themeColor="accent1" w:themeTint="99"/>
                        <w:kern w:val="24"/>
                        <w:sz w:val="36"/>
                        <w:szCs w:val="36"/>
                        <w14:shadow w14:blurRad="38100" w14:dist="22860" w14:dir="5400000" w14:sx="100000" w14:sy="100000" w14:kx="0" w14:ky="0" w14:algn="tl">
                          <w14:srgbClr w14:val="000000">
                            <w14:alpha w14:val="70000"/>
                          </w14:srgbClr>
                        </w14:shadow>
                        <w14:textOutline w14:w="9525" w14:cap="flat" w14:cmpd="sng" w14:algn="ctr">
                          <w14:solidFill>
                            <w14:schemeClr w14:val="tx1"/>
                          </w14:solidFill>
                          <w14:prstDash w14:val="solid"/>
                          <w14:round/>
                        </w14:textOutline>
                      </w:rPr>
                      <w:tab/>
                    </w:r>
                    <w:r w:rsidR="004B2DD0">
                      <w:rPr>
                        <w:rFonts w:ascii="Britannic Bold" w:hAnsi="Britannic Bold"/>
                        <w:b/>
                        <w:bCs/>
                        <w:i/>
                        <w:iCs/>
                        <w:color w:val="9CC2E5" w:themeColor="accent1" w:themeTint="99"/>
                        <w:kern w:val="24"/>
                        <w:sz w:val="36"/>
                        <w:szCs w:val="36"/>
                        <w14:shadow w14:blurRad="38100" w14:dist="22860" w14:dir="5400000" w14:sx="100000" w14:sy="100000" w14:kx="0" w14:ky="0" w14:algn="tl">
                          <w14:srgbClr w14:val="000000">
                            <w14:alpha w14:val="70000"/>
                          </w14:srgbClr>
                        </w14:shadow>
                        <w14:textOutline w14:w="9525" w14:cap="flat" w14:cmpd="sng" w14:algn="ctr">
                          <w14:solidFill>
                            <w14:schemeClr w14:val="tx1"/>
                          </w14:solidFill>
                          <w14:prstDash w14:val="solid"/>
                          <w14:round/>
                        </w14:textOutline>
                      </w:rPr>
                      <w:tab/>
                    </w:r>
                    <w:r w:rsidR="004B2DD0">
                      <w:rPr>
                        <w:rFonts w:ascii="Britannic Bold" w:hAnsi="Britannic Bold"/>
                        <w:b/>
                        <w:bCs/>
                        <w:i/>
                        <w:iCs/>
                        <w:color w:val="9CC2E5" w:themeColor="accent1" w:themeTint="99"/>
                        <w:kern w:val="24"/>
                        <w:sz w:val="36"/>
                        <w:szCs w:val="36"/>
                        <w14:shadow w14:blurRad="38100" w14:dist="22860" w14:dir="5400000" w14:sx="100000" w14:sy="100000" w14:kx="0" w14:ky="0" w14:algn="tl">
                          <w14:srgbClr w14:val="000000">
                            <w14:alpha w14:val="70000"/>
                          </w14:srgbClr>
                        </w14:shadow>
                        <w14:textOutline w14:w="9525" w14:cap="flat" w14:cmpd="sng" w14:algn="ctr">
                          <w14:solidFill>
                            <w14:schemeClr w14:val="tx1"/>
                          </w14:solidFill>
                          <w14:prstDash w14:val="solid"/>
                          <w14:round/>
                        </w14:textOutline>
                      </w:rPr>
                      <w:tab/>
                    </w:r>
                    <w:r w:rsidR="004B2DD0">
                      <w:rPr>
                        <w:rFonts w:ascii="Britannic Bold" w:hAnsi="Britannic Bold"/>
                        <w:b/>
                        <w:bCs/>
                        <w:i/>
                        <w:iCs/>
                        <w:color w:val="9CC2E5" w:themeColor="accent1" w:themeTint="99"/>
                        <w:kern w:val="24"/>
                        <w:sz w:val="36"/>
                        <w:szCs w:val="36"/>
                        <w14:shadow w14:blurRad="38100" w14:dist="22860" w14:dir="5400000" w14:sx="100000" w14:sy="100000" w14:kx="0" w14:ky="0" w14:algn="tl">
                          <w14:srgbClr w14:val="000000">
                            <w14:alpha w14:val="70000"/>
                          </w14:srgbClr>
                        </w14:shadow>
                        <w14:textOutline w14:w="9525" w14:cap="flat" w14:cmpd="sng" w14:algn="ctr">
                          <w14:solidFill>
                            <w14:schemeClr w14:val="tx1"/>
                          </w14:solidFill>
                          <w14:prstDash w14:val="solid"/>
                          <w14:round/>
                        </w14:textOutline>
                      </w:rPr>
                      <w:tab/>
                    </w:r>
                  </w:p>
                </w:txbxContent>
              </v:textbox>
            </v:shape>
          </w:pict>
        </mc:Fallback>
      </mc:AlternateContent>
    </w:r>
    <w:r>
      <w:rPr>
        <w:noProof/>
      </w:rPr>
      <w:drawing>
        <wp:inline distT="0" distB="0" distL="0" distR="0" wp14:anchorId="04C43D2D" wp14:editId="786F87AE">
          <wp:extent cx="1204277" cy="889460"/>
          <wp:effectExtent l="0" t="0" r="0" b="6350"/>
          <wp:docPr id="2" name="Picture 4" descr="C:\Users\Hagoodj\Pictures\My Pictures\New Logo.jpg"/>
          <wp:cNvGraphicFramePr/>
          <a:graphic xmlns:a="http://schemas.openxmlformats.org/drawingml/2006/main">
            <a:graphicData uri="http://schemas.openxmlformats.org/drawingml/2006/picture">
              <pic:pic xmlns:pic="http://schemas.openxmlformats.org/drawingml/2006/picture">
                <pic:nvPicPr>
                  <pic:cNvPr id="5" name="Picture 4" descr="C:\Users\Hagoodj\Pictures\My Pictures\New Logo.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04277" cy="8894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4FDF" w:rsidRDefault="00634FDF" w:rsidP="00714B6A">
      <w:pPr>
        <w:spacing w:after="0" w:line="240" w:lineRule="auto"/>
      </w:pPr>
      <w:r>
        <w:separator/>
      </w:r>
    </w:p>
  </w:footnote>
  <w:footnote w:type="continuationSeparator" w:id="0">
    <w:p w:rsidR="00634FDF" w:rsidRDefault="00634FDF" w:rsidP="00714B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3160645"/>
      <w:docPartObj>
        <w:docPartGallery w:val="Page Numbers (Top of Page)"/>
        <w:docPartUnique/>
      </w:docPartObj>
    </w:sdtPr>
    <w:sdtEndPr>
      <w:rPr>
        <w:noProof/>
      </w:rPr>
    </w:sdtEndPr>
    <w:sdtContent>
      <w:p w:rsidR="004B2DD0" w:rsidRDefault="004B2DD0">
        <w:pPr>
          <w:pStyle w:val="Header"/>
          <w:jc w:val="right"/>
        </w:pPr>
        <w:r>
          <w:fldChar w:fldCharType="begin"/>
        </w:r>
        <w:r>
          <w:instrText xml:space="preserve"> PAGE   \* MERGEFORMAT </w:instrText>
        </w:r>
        <w:r>
          <w:fldChar w:fldCharType="separate"/>
        </w:r>
        <w:r w:rsidR="003F4EA1">
          <w:rPr>
            <w:noProof/>
          </w:rPr>
          <w:t>2</w:t>
        </w:r>
        <w:r>
          <w:rPr>
            <w:noProof/>
          </w:rPr>
          <w:fldChar w:fldCharType="end"/>
        </w:r>
      </w:p>
    </w:sdtContent>
  </w:sdt>
  <w:p w:rsidR="004B2DD0" w:rsidRDefault="004B2D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36291"/>
    <w:multiLevelType w:val="hybridMultilevel"/>
    <w:tmpl w:val="26DC1DE0"/>
    <w:lvl w:ilvl="0" w:tplc="63F8A8A2">
      <w:start w:val="1"/>
      <w:numFmt w:val="bullet"/>
      <w:lvlText w:val=""/>
      <w:lvlJc w:val="left"/>
      <w:pPr>
        <w:tabs>
          <w:tab w:val="num" w:pos="720"/>
        </w:tabs>
        <w:ind w:left="720" w:hanging="360"/>
      </w:pPr>
      <w:rPr>
        <w:rFonts w:ascii="Wingdings" w:hAnsi="Wingdings" w:hint="default"/>
      </w:rPr>
    </w:lvl>
    <w:lvl w:ilvl="1" w:tplc="DEE6AEE2" w:tentative="1">
      <w:start w:val="1"/>
      <w:numFmt w:val="bullet"/>
      <w:lvlText w:val=""/>
      <w:lvlJc w:val="left"/>
      <w:pPr>
        <w:tabs>
          <w:tab w:val="num" w:pos="1440"/>
        </w:tabs>
        <w:ind w:left="1440" w:hanging="360"/>
      </w:pPr>
      <w:rPr>
        <w:rFonts w:ascii="Wingdings" w:hAnsi="Wingdings" w:hint="default"/>
      </w:rPr>
    </w:lvl>
    <w:lvl w:ilvl="2" w:tplc="CAD02EE8" w:tentative="1">
      <w:start w:val="1"/>
      <w:numFmt w:val="bullet"/>
      <w:lvlText w:val=""/>
      <w:lvlJc w:val="left"/>
      <w:pPr>
        <w:tabs>
          <w:tab w:val="num" w:pos="2160"/>
        </w:tabs>
        <w:ind w:left="2160" w:hanging="360"/>
      </w:pPr>
      <w:rPr>
        <w:rFonts w:ascii="Wingdings" w:hAnsi="Wingdings" w:hint="default"/>
      </w:rPr>
    </w:lvl>
    <w:lvl w:ilvl="3" w:tplc="F2C61942" w:tentative="1">
      <w:start w:val="1"/>
      <w:numFmt w:val="bullet"/>
      <w:lvlText w:val=""/>
      <w:lvlJc w:val="left"/>
      <w:pPr>
        <w:tabs>
          <w:tab w:val="num" w:pos="2880"/>
        </w:tabs>
        <w:ind w:left="2880" w:hanging="360"/>
      </w:pPr>
      <w:rPr>
        <w:rFonts w:ascii="Wingdings" w:hAnsi="Wingdings" w:hint="default"/>
      </w:rPr>
    </w:lvl>
    <w:lvl w:ilvl="4" w:tplc="3816F2C0" w:tentative="1">
      <w:start w:val="1"/>
      <w:numFmt w:val="bullet"/>
      <w:lvlText w:val=""/>
      <w:lvlJc w:val="left"/>
      <w:pPr>
        <w:tabs>
          <w:tab w:val="num" w:pos="3600"/>
        </w:tabs>
        <w:ind w:left="3600" w:hanging="360"/>
      </w:pPr>
      <w:rPr>
        <w:rFonts w:ascii="Wingdings" w:hAnsi="Wingdings" w:hint="default"/>
      </w:rPr>
    </w:lvl>
    <w:lvl w:ilvl="5" w:tplc="57D0443C" w:tentative="1">
      <w:start w:val="1"/>
      <w:numFmt w:val="bullet"/>
      <w:lvlText w:val=""/>
      <w:lvlJc w:val="left"/>
      <w:pPr>
        <w:tabs>
          <w:tab w:val="num" w:pos="4320"/>
        </w:tabs>
        <w:ind w:left="4320" w:hanging="360"/>
      </w:pPr>
      <w:rPr>
        <w:rFonts w:ascii="Wingdings" w:hAnsi="Wingdings" w:hint="default"/>
      </w:rPr>
    </w:lvl>
    <w:lvl w:ilvl="6" w:tplc="40D8FC5E" w:tentative="1">
      <w:start w:val="1"/>
      <w:numFmt w:val="bullet"/>
      <w:lvlText w:val=""/>
      <w:lvlJc w:val="left"/>
      <w:pPr>
        <w:tabs>
          <w:tab w:val="num" w:pos="5040"/>
        </w:tabs>
        <w:ind w:left="5040" w:hanging="360"/>
      </w:pPr>
      <w:rPr>
        <w:rFonts w:ascii="Wingdings" w:hAnsi="Wingdings" w:hint="default"/>
      </w:rPr>
    </w:lvl>
    <w:lvl w:ilvl="7" w:tplc="55BEE22E" w:tentative="1">
      <w:start w:val="1"/>
      <w:numFmt w:val="bullet"/>
      <w:lvlText w:val=""/>
      <w:lvlJc w:val="left"/>
      <w:pPr>
        <w:tabs>
          <w:tab w:val="num" w:pos="5760"/>
        </w:tabs>
        <w:ind w:left="5760" w:hanging="360"/>
      </w:pPr>
      <w:rPr>
        <w:rFonts w:ascii="Wingdings" w:hAnsi="Wingdings" w:hint="default"/>
      </w:rPr>
    </w:lvl>
    <w:lvl w:ilvl="8" w:tplc="9326B760"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352978"/>
    <w:multiLevelType w:val="hybridMultilevel"/>
    <w:tmpl w:val="3EACD92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3C0527"/>
    <w:multiLevelType w:val="hybridMultilevel"/>
    <w:tmpl w:val="844A9F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855FFC"/>
    <w:multiLevelType w:val="hybridMultilevel"/>
    <w:tmpl w:val="AF421B72"/>
    <w:lvl w:ilvl="0" w:tplc="CDDCF99E">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AB70FC"/>
    <w:multiLevelType w:val="hybridMultilevel"/>
    <w:tmpl w:val="AADC3AE2"/>
    <w:lvl w:ilvl="0" w:tplc="3F94716E">
      <w:start w:val="1"/>
      <w:numFmt w:val="bullet"/>
      <w:lvlText w:val=""/>
      <w:lvlJc w:val="left"/>
      <w:pPr>
        <w:tabs>
          <w:tab w:val="num" w:pos="720"/>
        </w:tabs>
        <w:ind w:left="720" w:hanging="360"/>
      </w:pPr>
      <w:rPr>
        <w:rFonts w:ascii="Wingdings" w:hAnsi="Wingdings" w:hint="default"/>
      </w:rPr>
    </w:lvl>
    <w:lvl w:ilvl="1" w:tplc="1EC4C70E" w:tentative="1">
      <w:start w:val="1"/>
      <w:numFmt w:val="bullet"/>
      <w:lvlText w:val=""/>
      <w:lvlJc w:val="left"/>
      <w:pPr>
        <w:tabs>
          <w:tab w:val="num" w:pos="1440"/>
        </w:tabs>
        <w:ind w:left="1440" w:hanging="360"/>
      </w:pPr>
      <w:rPr>
        <w:rFonts w:ascii="Wingdings" w:hAnsi="Wingdings" w:hint="default"/>
      </w:rPr>
    </w:lvl>
    <w:lvl w:ilvl="2" w:tplc="DAB61A72" w:tentative="1">
      <w:start w:val="1"/>
      <w:numFmt w:val="bullet"/>
      <w:lvlText w:val=""/>
      <w:lvlJc w:val="left"/>
      <w:pPr>
        <w:tabs>
          <w:tab w:val="num" w:pos="2160"/>
        </w:tabs>
        <w:ind w:left="2160" w:hanging="360"/>
      </w:pPr>
      <w:rPr>
        <w:rFonts w:ascii="Wingdings" w:hAnsi="Wingdings" w:hint="default"/>
      </w:rPr>
    </w:lvl>
    <w:lvl w:ilvl="3" w:tplc="D5220546" w:tentative="1">
      <w:start w:val="1"/>
      <w:numFmt w:val="bullet"/>
      <w:lvlText w:val=""/>
      <w:lvlJc w:val="left"/>
      <w:pPr>
        <w:tabs>
          <w:tab w:val="num" w:pos="2880"/>
        </w:tabs>
        <w:ind w:left="2880" w:hanging="360"/>
      </w:pPr>
      <w:rPr>
        <w:rFonts w:ascii="Wingdings" w:hAnsi="Wingdings" w:hint="default"/>
      </w:rPr>
    </w:lvl>
    <w:lvl w:ilvl="4" w:tplc="BDF053F0" w:tentative="1">
      <w:start w:val="1"/>
      <w:numFmt w:val="bullet"/>
      <w:lvlText w:val=""/>
      <w:lvlJc w:val="left"/>
      <w:pPr>
        <w:tabs>
          <w:tab w:val="num" w:pos="3600"/>
        </w:tabs>
        <w:ind w:left="3600" w:hanging="360"/>
      </w:pPr>
      <w:rPr>
        <w:rFonts w:ascii="Wingdings" w:hAnsi="Wingdings" w:hint="default"/>
      </w:rPr>
    </w:lvl>
    <w:lvl w:ilvl="5" w:tplc="87E4DDC8" w:tentative="1">
      <w:start w:val="1"/>
      <w:numFmt w:val="bullet"/>
      <w:lvlText w:val=""/>
      <w:lvlJc w:val="left"/>
      <w:pPr>
        <w:tabs>
          <w:tab w:val="num" w:pos="4320"/>
        </w:tabs>
        <w:ind w:left="4320" w:hanging="360"/>
      </w:pPr>
      <w:rPr>
        <w:rFonts w:ascii="Wingdings" w:hAnsi="Wingdings" w:hint="default"/>
      </w:rPr>
    </w:lvl>
    <w:lvl w:ilvl="6" w:tplc="FC480ED2" w:tentative="1">
      <w:start w:val="1"/>
      <w:numFmt w:val="bullet"/>
      <w:lvlText w:val=""/>
      <w:lvlJc w:val="left"/>
      <w:pPr>
        <w:tabs>
          <w:tab w:val="num" w:pos="5040"/>
        </w:tabs>
        <w:ind w:left="5040" w:hanging="360"/>
      </w:pPr>
      <w:rPr>
        <w:rFonts w:ascii="Wingdings" w:hAnsi="Wingdings" w:hint="default"/>
      </w:rPr>
    </w:lvl>
    <w:lvl w:ilvl="7" w:tplc="D7042C90" w:tentative="1">
      <w:start w:val="1"/>
      <w:numFmt w:val="bullet"/>
      <w:lvlText w:val=""/>
      <w:lvlJc w:val="left"/>
      <w:pPr>
        <w:tabs>
          <w:tab w:val="num" w:pos="5760"/>
        </w:tabs>
        <w:ind w:left="5760" w:hanging="360"/>
      </w:pPr>
      <w:rPr>
        <w:rFonts w:ascii="Wingdings" w:hAnsi="Wingdings" w:hint="default"/>
      </w:rPr>
    </w:lvl>
    <w:lvl w:ilvl="8" w:tplc="E1A65528"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F94227F"/>
    <w:multiLevelType w:val="hybridMultilevel"/>
    <w:tmpl w:val="7CD67F40"/>
    <w:lvl w:ilvl="0" w:tplc="38B84E60">
      <w:start w:val="1"/>
      <w:numFmt w:val="bullet"/>
      <w:lvlText w:val=""/>
      <w:lvlJc w:val="left"/>
      <w:pPr>
        <w:tabs>
          <w:tab w:val="num" w:pos="720"/>
        </w:tabs>
        <w:ind w:left="720" w:hanging="360"/>
      </w:pPr>
      <w:rPr>
        <w:rFonts w:ascii="Wingdings" w:hAnsi="Wingdings" w:hint="default"/>
      </w:rPr>
    </w:lvl>
    <w:lvl w:ilvl="1" w:tplc="4B8EE276" w:tentative="1">
      <w:start w:val="1"/>
      <w:numFmt w:val="bullet"/>
      <w:lvlText w:val=""/>
      <w:lvlJc w:val="left"/>
      <w:pPr>
        <w:tabs>
          <w:tab w:val="num" w:pos="1440"/>
        </w:tabs>
        <w:ind w:left="1440" w:hanging="360"/>
      </w:pPr>
      <w:rPr>
        <w:rFonts w:ascii="Wingdings" w:hAnsi="Wingdings" w:hint="default"/>
      </w:rPr>
    </w:lvl>
    <w:lvl w:ilvl="2" w:tplc="6FA0E45C" w:tentative="1">
      <w:start w:val="1"/>
      <w:numFmt w:val="bullet"/>
      <w:lvlText w:val=""/>
      <w:lvlJc w:val="left"/>
      <w:pPr>
        <w:tabs>
          <w:tab w:val="num" w:pos="2160"/>
        </w:tabs>
        <w:ind w:left="2160" w:hanging="360"/>
      </w:pPr>
      <w:rPr>
        <w:rFonts w:ascii="Wingdings" w:hAnsi="Wingdings" w:hint="default"/>
      </w:rPr>
    </w:lvl>
    <w:lvl w:ilvl="3" w:tplc="260AA6C6" w:tentative="1">
      <w:start w:val="1"/>
      <w:numFmt w:val="bullet"/>
      <w:lvlText w:val=""/>
      <w:lvlJc w:val="left"/>
      <w:pPr>
        <w:tabs>
          <w:tab w:val="num" w:pos="2880"/>
        </w:tabs>
        <w:ind w:left="2880" w:hanging="360"/>
      </w:pPr>
      <w:rPr>
        <w:rFonts w:ascii="Wingdings" w:hAnsi="Wingdings" w:hint="default"/>
      </w:rPr>
    </w:lvl>
    <w:lvl w:ilvl="4" w:tplc="A22631A8" w:tentative="1">
      <w:start w:val="1"/>
      <w:numFmt w:val="bullet"/>
      <w:lvlText w:val=""/>
      <w:lvlJc w:val="left"/>
      <w:pPr>
        <w:tabs>
          <w:tab w:val="num" w:pos="3600"/>
        </w:tabs>
        <w:ind w:left="3600" w:hanging="360"/>
      </w:pPr>
      <w:rPr>
        <w:rFonts w:ascii="Wingdings" w:hAnsi="Wingdings" w:hint="default"/>
      </w:rPr>
    </w:lvl>
    <w:lvl w:ilvl="5" w:tplc="5EF446B2" w:tentative="1">
      <w:start w:val="1"/>
      <w:numFmt w:val="bullet"/>
      <w:lvlText w:val=""/>
      <w:lvlJc w:val="left"/>
      <w:pPr>
        <w:tabs>
          <w:tab w:val="num" w:pos="4320"/>
        </w:tabs>
        <w:ind w:left="4320" w:hanging="360"/>
      </w:pPr>
      <w:rPr>
        <w:rFonts w:ascii="Wingdings" w:hAnsi="Wingdings" w:hint="default"/>
      </w:rPr>
    </w:lvl>
    <w:lvl w:ilvl="6" w:tplc="7CD42E5C" w:tentative="1">
      <w:start w:val="1"/>
      <w:numFmt w:val="bullet"/>
      <w:lvlText w:val=""/>
      <w:lvlJc w:val="left"/>
      <w:pPr>
        <w:tabs>
          <w:tab w:val="num" w:pos="5040"/>
        </w:tabs>
        <w:ind w:left="5040" w:hanging="360"/>
      </w:pPr>
      <w:rPr>
        <w:rFonts w:ascii="Wingdings" w:hAnsi="Wingdings" w:hint="default"/>
      </w:rPr>
    </w:lvl>
    <w:lvl w:ilvl="7" w:tplc="EE66613C" w:tentative="1">
      <w:start w:val="1"/>
      <w:numFmt w:val="bullet"/>
      <w:lvlText w:val=""/>
      <w:lvlJc w:val="left"/>
      <w:pPr>
        <w:tabs>
          <w:tab w:val="num" w:pos="5760"/>
        </w:tabs>
        <w:ind w:left="5760" w:hanging="360"/>
      </w:pPr>
      <w:rPr>
        <w:rFonts w:ascii="Wingdings" w:hAnsi="Wingdings" w:hint="default"/>
      </w:rPr>
    </w:lvl>
    <w:lvl w:ilvl="8" w:tplc="D570CDA8"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4602ABF"/>
    <w:multiLevelType w:val="hybridMultilevel"/>
    <w:tmpl w:val="09E4D576"/>
    <w:lvl w:ilvl="0" w:tplc="38B84E6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02749F"/>
    <w:multiLevelType w:val="hybridMultilevel"/>
    <w:tmpl w:val="A4C48520"/>
    <w:lvl w:ilvl="0" w:tplc="38B84E6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0169D8"/>
    <w:multiLevelType w:val="hybridMultilevel"/>
    <w:tmpl w:val="90ACB870"/>
    <w:lvl w:ilvl="0" w:tplc="25F2FBA4">
      <w:start w:val="1"/>
      <w:numFmt w:val="bullet"/>
      <w:lvlText w:val=""/>
      <w:lvlJc w:val="left"/>
      <w:pPr>
        <w:tabs>
          <w:tab w:val="num" w:pos="720"/>
        </w:tabs>
        <w:ind w:left="720" w:hanging="360"/>
      </w:pPr>
      <w:rPr>
        <w:rFonts w:ascii="Wingdings" w:hAnsi="Wingdings" w:hint="default"/>
      </w:rPr>
    </w:lvl>
    <w:lvl w:ilvl="1" w:tplc="85022376" w:tentative="1">
      <w:start w:val="1"/>
      <w:numFmt w:val="bullet"/>
      <w:lvlText w:val=""/>
      <w:lvlJc w:val="left"/>
      <w:pPr>
        <w:tabs>
          <w:tab w:val="num" w:pos="1440"/>
        </w:tabs>
        <w:ind w:left="1440" w:hanging="360"/>
      </w:pPr>
      <w:rPr>
        <w:rFonts w:ascii="Wingdings" w:hAnsi="Wingdings" w:hint="default"/>
      </w:rPr>
    </w:lvl>
    <w:lvl w:ilvl="2" w:tplc="CB761510" w:tentative="1">
      <w:start w:val="1"/>
      <w:numFmt w:val="bullet"/>
      <w:lvlText w:val=""/>
      <w:lvlJc w:val="left"/>
      <w:pPr>
        <w:tabs>
          <w:tab w:val="num" w:pos="2160"/>
        </w:tabs>
        <w:ind w:left="2160" w:hanging="360"/>
      </w:pPr>
      <w:rPr>
        <w:rFonts w:ascii="Wingdings" w:hAnsi="Wingdings" w:hint="default"/>
      </w:rPr>
    </w:lvl>
    <w:lvl w:ilvl="3" w:tplc="5928E72A" w:tentative="1">
      <w:start w:val="1"/>
      <w:numFmt w:val="bullet"/>
      <w:lvlText w:val=""/>
      <w:lvlJc w:val="left"/>
      <w:pPr>
        <w:tabs>
          <w:tab w:val="num" w:pos="2880"/>
        </w:tabs>
        <w:ind w:left="2880" w:hanging="360"/>
      </w:pPr>
      <w:rPr>
        <w:rFonts w:ascii="Wingdings" w:hAnsi="Wingdings" w:hint="default"/>
      </w:rPr>
    </w:lvl>
    <w:lvl w:ilvl="4" w:tplc="D8942D60" w:tentative="1">
      <w:start w:val="1"/>
      <w:numFmt w:val="bullet"/>
      <w:lvlText w:val=""/>
      <w:lvlJc w:val="left"/>
      <w:pPr>
        <w:tabs>
          <w:tab w:val="num" w:pos="3600"/>
        </w:tabs>
        <w:ind w:left="3600" w:hanging="360"/>
      </w:pPr>
      <w:rPr>
        <w:rFonts w:ascii="Wingdings" w:hAnsi="Wingdings" w:hint="default"/>
      </w:rPr>
    </w:lvl>
    <w:lvl w:ilvl="5" w:tplc="1206D302" w:tentative="1">
      <w:start w:val="1"/>
      <w:numFmt w:val="bullet"/>
      <w:lvlText w:val=""/>
      <w:lvlJc w:val="left"/>
      <w:pPr>
        <w:tabs>
          <w:tab w:val="num" w:pos="4320"/>
        </w:tabs>
        <w:ind w:left="4320" w:hanging="360"/>
      </w:pPr>
      <w:rPr>
        <w:rFonts w:ascii="Wingdings" w:hAnsi="Wingdings" w:hint="default"/>
      </w:rPr>
    </w:lvl>
    <w:lvl w:ilvl="6" w:tplc="7C3684C8" w:tentative="1">
      <w:start w:val="1"/>
      <w:numFmt w:val="bullet"/>
      <w:lvlText w:val=""/>
      <w:lvlJc w:val="left"/>
      <w:pPr>
        <w:tabs>
          <w:tab w:val="num" w:pos="5040"/>
        </w:tabs>
        <w:ind w:left="5040" w:hanging="360"/>
      </w:pPr>
      <w:rPr>
        <w:rFonts w:ascii="Wingdings" w:hAnsi="Wingdings" w:hint="default"/>
      </w:rPr>
    </w:lvl>
    <w:lvl w:ilvl="7" w:tplc="8474BA92" w:tentative="1">
      <w:start w:val="1"/>
      <w:numFmt w:val="bullet"/>
      <w:lvlText w:val=""/>
      <w:lvlJc w:val="left"/>
      <w:pPr>
        <w:tabs>
          <w:tab w:val="num" w:pos="5760"/>
        </w:tabs>
        <w:ind w:left="5760" w:hanging="360"/>
      </w:pPr>
      <w:rPr>
        <w:rFonts w:ascii="Wingdings" w:hAnsi="Wingdings" w:hint="default"/>
      </w:rPr>
    </w:lvl>
    <w:lvl w:ilvl="8" w:tplc="F5CAE4EA"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2CD0338"/>
    <w:multiLevelType w:val="hybridMultilevel"/>
    <w:tmpl w:val="15723D48"/>
    <w:lvl w:ilvl="0" w:tplc="3CB44ECA">
      <w:start w:val="1"/>
      <w:numFmt w:val="bullet"/>
      <w:lvlText w:val=""/>
      <w:lvlJc w:val="left"/>
      <w:pPr>
        <w:ind w:left="720" w:hanging="360"/>
      </w:pPr>
      <w:rPr>
        <w:rFonts w:ascii="Wingdings" w:hAnsi="Wingdings" w:hint="default"/>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74C7C45"/>
    <w:multiLevelType w:val="hybridMultilevel"/>
    <w:tmpl w:val="BE1CDCC8"/>
    <w:lvl w:ilvl="0" w:tplc="781401E6">
      <w:start w:val="1"/>
      <w:numFmt w:val="bullet"/>
      <w:lvlText w:val=""/>
      <w:lvlJc w:val="left"/>
      <w:pPr>
        <w:ind w:left="720" w:hanging="360"/>
      </w:pPr>
      <w:rPr>
        <w:rFonts w:ascii="Wingdings" w:hAnsi="Wingdings" w:hint="default"/>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08A0D61"/>
    <w:multiLevelType w:val="hybridMultilevel"/>
    <w:tmpl w:val="EDCAF168"/>
    <w:lvl w:ilvl="0" w:tplc="DEFC2E32">
      <w:start w:val="1"/>
      <w:numFmt w:val="bullet"/>
      <w:lvlText w:val=""/>
      <w:lvlJc w:val="left"/>
      <w:pPr>
        <w:tabs>
          <w:tab w:val="num" w:pos="720"/>
        </w:tabs>
        <w:ind w:left="720" w:hanging="360"/>
      </w:pPr>
      <w:rPr>
        <w:rFonts w:ascii="Wingdings" w:hAnsi="Wingdings" w:hint="default"/>
      </w:rPr>
    </w:lvl>
    <w:lvl w:ilvl="1" w:tplc="8C8C3990" w:tentative="1">
      <w:start w:val="1"/>
      <w:numFmt w:val="bullet"/>
      <w:lvlText w:val=""/>
      <w:lvlJc w:val="left"/>
      <w:pPr>
        <w:tabs>
          <w:tab w:val="num" w:pos="1440"/>
        </w:tabs>
        <w:ind w:left="1440" w:hanging="360"/>
      </w:pPr>
      <w:rPr>
        <w:rFonts w:ascii="Wingdings" w:hAnsi="Wingdings" w:hint="default"/>
      </w:rPr>
    </w:lvl>
    <w:lvl w:ilvl="2" w:tplc="B4801BF0" w:tentative="1">
      <w:start w:val="1"/>
      <w:numFmt w:val="bullet"/>
      <w:lvlText w:val=""/>
      <w:lvlJc w:val="left"/>
      <w:pPr>
        <w:tabs>
          <w:tab w:val="num" w:pos="2160"/>
        </w:tabs>
        <w:ind w:left="2160" w:hanging="360"/>
      </w:pPr>
      <w:rPr>
        <w:rFonts w:ascii="Wingdings" w:hAnsi="Wingdings" w:hint="default"/>
      </w:rPr>
    </w:lvl>
    <w:lvl w:ilvl="3" w:tplc="50AC3E44" w:tentative="1">
      <w:start w:val="1"/>
      <w:numFmt w:val="bullet"/>
      <w:lvlText w:val=""/>
      <w:lvlJc w:val="left"/>
      <w:pPr>
        <w:tabs>
          <w:tab w:val="num" w:pos="2880"/>
        </w:tabs>
        <w:ind w:left="2880" w:hanging="360"/>
      </w:pPr>
      <w:rPr>
        <w:rFonts w:ascii="Wingdings" w:hAnsi="Wingdings" w:hint="default"/>
      </w:rPr>
    </w:lvl>
    <w:lvl w:ilvl="4" w:tplc="01822E62" w:tentative="1">
      <w:start w:val="1"/>
      <w:numFmt w:val="bullet"/>
      <w:lvlText w:val=""/>
      <w:lvlJc w:val="left"/>
      <w:pPr>
        <w:tabs>
          <w:tab w:val="num" w:pos="3600"/>
        </w:tabs>
        <w:ind w:left="3600" w:hanging="360"/>
      </w:pPr>
      <w:rPr>
        <w:rFonts w:ascii="Wingdings" w:hAnsi="Wingdings" w:hint="default"/>
      </w:rPr>
    </w:lvl>
    <w:lvl w:ilvl="5" w:tplc="E8BAE3A2" w:tentative="1">
      <w:start w:val="1"/>
      <w:numFmt w:val="bullet"/>
      <w:lvlText w:val=""/>
      <w:lvlJc w:val="left"/>
      <w:pPr>
        <w:tabs>
          <w:tab w:val="num" w:pos="4320"/>
        </w:tabs>
        <w:ind w:left="4320" w:hanging="360"/>
      </w:pPr>
      <w:rPr>
        <w:rFonts w:ascii="Wingdings" w:hAnsi="Wingdings" w:hint="default"/>
      </w:rPr>
    </w:lvl>
    <w:lvl w:ilvl="6" w:tplc="7E88870A" w:tentative="1">
      <w:start w:val="1"/>
      <w:numFmt w:val="bullet"/>
      <w:lvlText w:val=""/>
      <w:lvlJc w:val="left"/>
      <w:pPr>
        <w:tabs>
          <w:tab w:val="num" w:pos="5040"/>
        </w:tabs>
        <w:ind w:left="5040" w:hanging="360"/>
      </w:pPr>
      <w:rPr>
        <w:rFonts w:ascii="Wingdings" w:hAnsi="Wingdings" w:hint="default"/>
      </w:rPr>
    </w:lvl>
    <w:lvl w:ilvl="7" w:tplc="0B729A60" w:tentative="1">
      <w:start w:val="1"/>
      <w:numFmt w:val="bullet"/>
      <w:lvlText w:val=""/>
      <w:lvlJc w:val="left"/>
      <w:pPr>
        <w:tabs>
          <w:tab w:val="num" w:pos="5760"/>
        </w:tabs>
        <w:ind w:left="5760" w:hanging="360"/>
      </w:pPr>
      <w:rPr>
        <w:rFonts w:ascii="Wingdings" w:hAnsi="Wingdings" w:hint="default"/>
      </w:rPr>
    </w:lvl>
    <w:lvl w:ilvl="8" w:tplc="EAB84488"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1FC66F7"/>
    <w:multiLevelType w:val="hybridMultilevel"/>
    <w:tmpl w:val="CAE082EE"/>
    <w:lvl w:ilvl="0" w:tplc="809AFB36">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2D6178E"/>
    <w:multiLevelType w:val="hybridMultilevel"/>
    <w:tmpl w:val="A4F4D7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77B5AFD"/>
    <w:multiLevelType w:val="hybridMultilevel"/>
    <w:tmpl w:val="A34E54CA"/>
    <w:lvl w:ilvl="0" w:tplc="21147024">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F2F04C0"/>
    <w:multiLevelType w:val="hybridMultilevel"/>
    <w:tmpl w:val="E21E1BA8"/>
    <w:lvl w:ilvl="0" w:tplc="38B84E6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5"/>
  </w:num>
  <w:num w:numId="3">
    <w:abstractNumId w:val="2"/>
  </w:num>
  <w:num w:numId="4">
    <w:abstractNumId w:val="15"/>
  </w:num>
  <w:num w:numId="5">
    <w:abstractNumId w:val="4"/>
  </w:num>
  <w:num w:numId="6">
    <w:abstractNumId w:val="7"/>
  </w:num>
  <w:num w:numId="7">
    <w:abstractNumId w:val="11"/>
  </w:num>
  <w:num w:numId="8">
    <w:abstractNumId w:val="10"/>
  </w:num>
  <w:num w:numId="9">
    <w:abstractNumId w:val="9"/>
  </w:num>
  <w:num w:numId="10">
    <w:abstractNumId w:val="6"/>
  </w:num>
  <w:num w:numId="11">
    <w:abstractNumId w:val="12"/>
  </w:num>
  <w:num w:numId="12">
    <w:abstractNumId w:val="3"/>
  </w:num>
  <w:num w:numId="13">
    <w:abstractNumId w:val="0"/>
  </w:num>
  <w:num w:numId="14">
    <w:abstractNumId w:val="14"/>
  </w:num>
  <w:num w:numId="15">
    <w:abstractNumId w:val="8"/>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0FB3"/>
    <w:rsid w:val="000114F4"/>
    <w:rsid w:val="00080FB3"/>
    <w:rsid w:val="00142224"/>
    <w:rsid w:val="001C3864"/>
    <w:rsid w:val="00284264"/>
    <w:rsid w:val="003F4EA1"/>
    <w:rsid w:val="004106E1"/>
    <w:rsid w:val="00431119"/>
    <w:rsid w:val="004B2DD0"/>
    <w:rsid w:val="004C2BD9"/>
    <w:rsid w:val="00536DFD"/>
    <w:rsid w:val="00590023"/>
    <w:rsid w:val="00616533"/>
    <w:rsid w:val="00634FDF"/>
    <w:rsid w:val="006862D2"/>
    <w:rsid w:val="006B76F8"/>
    <w:rsid w:val="00714B6A"/>
    <w:rsid w:val="007604C0"/>
    <w:rsid w:val="00761FF0"/>
    <w:rsid w:val="007B0558"/>
    <w:rsid w:val="00815888"/>
    <w:rsid w:val="008813B6"/>
    <w:rsid w:val="008C0521"/>
    <w:rsid w:val="008F428E"/>
    <w:rsid w:val="00B91BF8"/>
    <w:rsid w:val="00C62599"/>
    <w:rsid w:val="00D10016"/>
    <w:rsid w:val="00D605B6"/>
    <w:rsid w:val="00E930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19BB47"/>
  <w15:chartTrackingRefBased/>
  <w15:docId w15:val="{64995C95-7F07-4B26-A25A-F80CADB12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80FB3"/>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714B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4B6A"/>
  </w:style>
  <w:style w:type="paragraph" w:styleId="Footer">
    <w:name w:val="footer"/>
    <w:basedOn w:val="Normal"/>
    <w:link w:val="FooterChar"/>
    <w:uiPriority w:val="99"/>
    <w:unhideWhenUsed/>
    <w:rsid w:val="00714B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4B6A"/>
  </w:style>
  <w:style w:type="paragraph" w:styleId="ListParagraph">
    <w:name w:val="List Paragraph"/>
    <w:basedOn w:val="Normal"/>
    <w:uiPriority w:val="34"/>
    <w:qFormat/>
    <w:rsid w:val="004B2DD0"/>
    <w:pPr>
      <w:ind w:left="720"/>
      <w:contextualSpacing/>
    </w:pPr>
  </w:style>
  <w:style w:type="paragraph" w:styleId="BalloonText">
    <w:name w:val="Balloon Text"/>
    <w:basedOn w:val="Normal"/>
    <w:link w:val="BalloonTextChar"/>
    <w:uiPriority w:val="99"/>
    <w:semiHidden/>
    <w:unhideWhenUsed/>
    <w:rsid w:val="00B91BF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1BF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6004632">
      <w:bodyDiv w:val="1"/>
      <w:marLeft w:val="0"/>
      <w:marRight w:val="0"/>
      <w:marTop w:val="0"/>
      <w:marBottom w:val="0"/>
      <w:divBdr>
        <w:top w:val="none" w:sz="0" w:space="0" w:color="auto"/>
        <w:left w:val="none" w:sz="0" w:space="0" w:color="auto"/>
        <w:bottom w:val="none" w:sz="0" w:space="0" w:color="auto"/>
        <w:right w:val="none" w:sz="0" w:space="0" w:color="auto"/>
      </w:divBdr>
      <w:divsChild>
        <w:div w:id="167522978">
          <w:marLeft w:val="360"/>
          <w:marRight w:val="0"/>
          <w:marTop w:val="200"/>
          <w:marBottom w:val="0"/>
          <w:divBdr>
            <w:top w:val="none" w:sz="0" w:space="0" w:color="auto"/>
            <w:left w:val="none" w:sz="0" w:space="0" w:color="auto"/>
            <w:bottom w:val="none" w:sz="0" w:space="0" w:color="auto"/>
            <w:right w:val="none" w:sz="0" w:space="0" w:color="auto"/>
          </w:divBdr>
        </w:div>
      </w:divsChild>
    </w:div>
    <w:div w:id="931671539">
      <w:bodyDiv w:val="1"/>
      <w:marLeft w:val="0"/>
      <w:marRight w:val="0"/>
      <w:marTop w:val="0"/>
      <w:marBottom w:val="0"/>
      <w:divBdr>
        <w:top w:val="none" w:sz="0" w:space="0" w:color="auto"/>
        <w:left w:val="none" w:sz="0" w:space="0" w:color="auto"/>
        <w:bottom w:val="none" w:sz="0" w:space="0" w:color="auto"/>
        <w:right w:val="none" w:sz="0" w:space="0" w:color="auto"/>
      </w:divBdr>
      <w:divsChild>
        <w:div w:id="1677153631">
          <w:marLeft w:val="360"/>
          <w:marRight w:val="0"/>
          <w:marTop w:val="200"/>
          <w:marBottom w:val="0"/>
          <w:divBdr>
            <w:top w:val="none" w:sz="0" w:space="0" w:color="auto"/>
            <w:left w:val="none" w:sz="0" w:space="0" w:color="auto"/>
            <w:bottom w:val="none" w:sz="0" w:space="0" w:color="auto"/>
            <w:right w:val="none" w:sz="0" w:space="0" w:color="auto"/>
          </w:divBdr>
        </w:div>
        <w:div w:id="250089412">
          <w:marLeft w:val="360"/>
          <w:marRight w:val="0"/>
          <w:marTop w:val="200"/>
          <w:marBottom w:val="0"/>
          <w:divBdr>
            <w:top w:val="none" w:sz="0" w:space="0" w:color="auto"/>
            <w:left w:val="none" w:sz="0" w:space="0" w:color="auto"/>
            <w:bottom w:val="none" w:sz="0" w:space="0" w:color="auto"/>
            <w:right w:val="none" w:sz="0" w:space="0" w:color="auto"/>
          </w:divBdr>
        </w:div>
        <w:div w:id="821383897">
          <w:marLeft w:val="360"/>
          <w:marRight w:val="0"/>
          <w:marTop w:val="200"/>
          <w:marBottom w:val="0"/>
          <w:divBdr>
            <w:top w:val="none" w:sz="0" w:space="0" w:color="auto"/>
            <w:left w:val="none" w:sz="0" w:space="0" w:color="auto"/>
            <w:bottom w:val="none" w:sz="0" w:space="0" w:color="auto"/>
            <w:right w:val="none" w:sz="0" w:space="0" w:color="auto"/>
          </w:divBdr>
        </w:div>
        <w:div w:id="92213124">
          <w:marLeft w:val="360"/>
          <w:marRight w:val="0"/>
          <w:marTop w:val="200"/>
          <w:marBottom w:val="0"/>
          <w:divBdr>
            <w:top w:val="none" w:sz="0" w:space="0" w:color="auto"/>
            <w:left w:val="none" w:sz="0" w:space="0" w:color="auto"/>
            <w:bottom w:val="none" w:sz="0" w:space="0" w:color="auto"/>
            <w:right w:val="none" w:sz="0" w:space="0" w:color="auto"/>
          </w:divBdr>
        </w:div>
      </w:divsChild>
    </w:div>
    <w:div w:id="1002857847">
      <w:bodyDiv w:val="1"/>
      <w:marLeft w:val="0"/>
      <w:marRight w:val="0"/>
      <w:marTop w:val="0"/>
      <w:marBottom w:val="0"/>
      <w:divBdr>
        <w:top w:val="none" w:sz="0" w:space="0" w:color="auto"/>
        <w:left w:val="none" w:sz="0" w:space="0" w:color="auto"/>
        <w:bottom w:val="none" w:sz="0" w:space="0" w:color="auto"/>
        <w:right w:val="none" w:sz="0" w:space="0" w:color="auto"/>
      </w:divBdr>
      <w:divsChild>
        <w:div w:id="1999378689">
          <w:marLeft w:val="360"/>
          <w:marRight w:val="0"/>
          <w:marTop w:val="200"/>
          <w:marBottom w:val="0"/>
          <w:divBdr>
            <w:top w:val="none" w:sz="0" w:space="0" w:color="auto"/>
            <w:left w:val="none" w:sz="0" w:space="0" w:color="auto"/>
            <w:bottom w:val="none" w:sz="0" w:space="0" w:color="auto"/>
            <w:right w:val="none" w:sz="0" w:space="0" w:color="auto"/>
          </w:divBdr>
        </w:div>
      </w:divsChild>
    </w:div>
    <w:div w:id="1044014836">
      <w:bodyDiv w:val="1"/>
      <w:marLeft w:val="0"/>
      <w:marRight w:val="0"/>
      <w:marTop w:val="0"/>
      <w:marBottom w:val="0"/>
      <w:divBdr>
        <w:top w:val="none" w:sz="0" w:space="0" w:color="auto"/>
        <w:left w:val="none" w:sz="0" w:space="0" w:color="auto"/>
        <w:bottom w:val="none" w:sz="0" w:space="0" w:color="auto"/>
        <w:right w:val="none" w:sz="0" w:space="0" w:color="auto"/>
      </w:divBdr>
      <w:divsChild>
        <w:div w:id="1291519588">
          <w:marLeft w:val="360"/>
          <w:marRight w:val="0"/>
          <w:marTop w:val="200"/>
          <w:marBottom w:val="0"/>
          <w:divBdr>
            <w:top w:val="none" w:sz="0" w:space="0" w:color="auto"/>
            <w:left w:val="none" w:sz="0" w:space="0" w:color="auto"/>
            <w:bottom w:val="none" w:sz="0" w:space="0" w:color="auto"/>
            <w:right w:val="none" w:sz="0" w:space="0" w:color="auto"/>
          </w:divBdr>
        </w:div>
        <w:div w:id="625893094">
          <w:marLeft w:val="360"/>
          <w:marRight w:val="0"/>
          <w:marTop w:val="200"/>
          <w:marBottom w:val="0"/>
          <w:divBdr>
            <w:top w:val="none" w:sz="0" w:space="0" w:color="auto"/>
            <w:left w:val="none" w:sz="0" w:space="0" w:color="auto"/>
            <w:bottom w:val="none" w:sz="0" w:space="0" w:color="auto"/>
            <w:right w:val="none" w:sz="0" w:space="0" w:color="auto"/>
          </w:divBdr>
        </w:div>
        <w:div w:id="1848209763">
          <w:marLeft w:val="360"/>
          <w:marRight w:val="0"/>
          <w:marTop w:val="200"/>
          <w:marBottom w:val="0"/>
          <w:divBdr>
            <w:top w:val="none" w:sz="0" w:space="0" w:color="auto"/>
            <w:left w:val="none" w:sz="0" w:space="0" w:color="auto"/>
            <w:bottom w:val="none" w:sz="0" w:space="0" w:color="auto"/>
            <w:right w:val="none" w:sz="0" w:space="0" w:color="auto"/>
          </w:divBdr>
        </w:div>
        <w:div w:id="323358039">
          <w:marLeft w:val="360"/>
          <w:marRight w:val="0"/>
          <w:marTop w:val="200"/>
          <w:marBottom w:val="0"/>
          <w:divBdr>
            <w:top w:val="none" w:sz="0" w:space="0" w:color="auto"/>
            <w:left w:val="none" w:sz="0" w:space="0" w:color="auto"/>
            <w:bottom w:val="none" w:sz="0" w:space="0" w:color="auto"/>
            <w:right w:val="none" w:sz="0" w:space="0" w:color="auto"/>
          </w:divBdr>
        </w:div>
      </w:divsChild>
    </w:div>
    <w:div w:id="1889410357">
      <w:bodyDiv w:val="1"/>
      <w:marLeft w:val="0"/>
      <w:marRight w:val="0"/>
      <w:marTop w:val="0"/>
      <w:marBottom w:val="0"/>
      <w:divBdr>
        <w:top w:val="none" w:sz="0" w:space="0" w:color="auto"/>
        <w:left w:val="none" w:sz="0" w:space="0" w:color="auto"/>
        <w:bottom w:val="none" w:sz="0" w:space="0" w:color="auto"/>
        <w:right w:val="none" w:sz="0" w:space="0" w:color="auto"/>
      </w:divBdr>
      <w:divsChild>
        <w:div w:id="2072264639">
          <w:marLeft w:val="360"/>
          <w:marRight w:val="0"/>
          <w:marTop w:val="200"/>
          <w:marBottom w:val="0"/>
          <w:divBdr>
            <w:top w:val="none" w:sz="0" w:space="0" w:color="auto"/>
            <w:left w:val="none" w:sz="0" w:space="0" w:color="auto"/>
            <w:bottom w:val="none" w:sz="0" w:space="0" w:color="auto"/>
            <w:right w:val="none" w:sz="0" w:space="0" w:color="auto"/>
          </w:divBdr>
        </w:div>
        <w:div w:id="1918326586">
          <w:marLeft w:val="360"/>
          <w:marRight w:val="0"/>
          <w:marTop w:val="200"/>
          <w:marBottom w:val="0"/>
          <w:divBdr>
            <w:top w:val="none" w:sz="0" w:space="0" w:color="auto"/>
            <w:left w:val="none" w:sz="0" w:space="0" w:color="auto"/>
            <w:bottom w:val="none" w:sz="0" w:space="0" w:color="auto"/>
            <w:right w:val="none" w:sz="0" w:space="0" w:color="auto"/>
          </w:divBdr>
        </w:div>
        <w:div w:id="1712462607">
          <w:marLeft w:val="360"/>
          <w:marRight w:val="0"/>
          <w:marTop w:val="200"/>
          <w:marBottom w:val="0"/>
          <w:divBdr>
            <w:top w:val="none" w:sz="0" w:space="0" w:color="auto"/>
            <w:left w:val="none" w:sz="0" w:space="0" w:color="auto"/>
            <w:bottom w:val="none" w:sz="0" w:space="0" w:color="auto"/>
            <w:right w:val="none" w:sz="0" w:space="0" w:color="auto"/>
          </w:divBdr>
        </w:div>
        <w:div w:id="125243336">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tmp"/><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tmp"/><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tmp"/></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266</TotalTime>
  <Pages>14</Pages>
  <Words>1168</Words>
  <Characters>6658</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 Hagood</dc:creator>
  <cp:keywords/>
  <dc:description/>
  <cp:lastModifiedBy>Joel Hagood</cp:lastModifiedBy>
  <cp:revision>15</cp:revision>
  <cp:lastPrinted>2019-08-26T19:12:00Z</cp:lastPrinted>
  <dcterms:created xsi:type="dcterms:W3CDTF">2019-08-12T14:50:00Z</dcterms:created>
  <dcterms:modified xsi:type="dcterms:W3CDTF">2019-08-26T19:52:00Z</dcterms:modified>
</cp:coreProperties>
</file>